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86B8" w14:textId="77777777" w:rsidR="001C6FED" w:rsidRPr="00BA77FE" w:rsidRDefault="001C6FED" w:rsidP="007724B6">
      <w:pPr>
        <w:spacing w:after="100" w:afterAutospacing="1"/>
        <w:jc w:val="center"/>
        <w:rPr>
          <w:rFonts w:ascii="Arial" w:hAnsi="Arial" w:cs="Arial"/>
          <w:b/>
          <w:sz w:val="36"/>
          <w:u w:val="single"/>
        </w:rPr>
      </w:pPr>
      <w:r w:rsidRPr="00BA77FE">
        <w:rPr>
          <w:rFonts w:ascii="Arial" w:hAnsi="Arial" w:cs="Arial"/>
          <w:b/>
          <w:sz w:val="36"/>
          <w:u w:val="single"/>
        </w:rPr>
        <w:t>B</w:t>
      </w:r>
      <w:r w:rsidR="00743DAF" w:rsidRPr="00BA77FE">
        <w:rPr>
          <w:rFonts w:ascii="Arial" w:hAnsi="Arial" w:cs="Arial"/>
          <w:b/>
          <w:sz w:val="36"/>
          <w:u w:val="single"/>
        </w:rPr>
        <w:t>undesteilhabegesetz</w:t>
      </w:r>
    </w:p>
    <w:p w14:paraId="7D801A3B" w14:textId="77777777" w:rsidR="00D80B7A" w:rsidRPr="00D80B7A" w:rsidRDefault="00D80B7A" w:rsidP="00D80B7A">
      <w:pPr>
        <w:spacing w:after="0"/>
        <w:jc w:val="center"/>
        <w:rPr>
          <w:rFonts w:ascii="Arial" w:hAnsi="Arial" w:cs="Arial"/>
          <w:b/>
          <w:sz w:val="28"/>
        </w:rPr>
      </w:pPr>
      <w:r w:rsidRPr="00D80B7A">
        <w:rPr>
          <w:rFonts w:ascii="Arial" w:hAnsi="Arial" w:cs="Arial"/>
          <w:b/>
          <w:sz w:val="28"/>
        </w:rPr>
        <w:t xml:space="preserve">Wichtige Veränderungen </w:t>
      </w:r>
      <w:r w:rsidR="00860939" w:rsidRPr="00D80B7A">
        <w:rPr>
          <w:rFonts w:ascii="Arial" w:hAnsi="Arial" w:cs="Arial"/>
          <w:b/>
          <w:sz w:val="28"/>
        </w:rPr>
        <w:t>für Bezieher</w:t>
      </w:r>
    </w:p>
    <w:p w14:paraId="367B3E06" w14:textId="77777777" w:rsidR="00480B21" w:rsidRDefault="00860939" w:rsidP="00480B21">
      <w:pPr>
        <w:spacing w:after="360"/>
        <w:jc w:val="center"/>
        <w:rPr>
          <w:rFonts w:ascii="Arial" w:hAnsi="Arial" w:cs="Arial"/>
          <w:b/>
          <w:sz w:val="28"/>
        </w:rPr>
      </w:pPr>
      <w:r w:rsidRPr="00D80B7A">
        <w:rPr>
          <w:rFonts w:ascii="Arial" w:hAnsi="Arial" w:cs="Arial"/>
          <w:b/>
          <w:sz w:val="28"/>
        </w:rPr>
        <w:t>von Leistungen der Eingliederungshilfe</w:t>
      </w:r>
    </w:p>
    <w:p w14:paraId="76B35C0F" w14:textId="77777777" w:rsidR="0013349C" w:rsidRDefault="006E4C29" w:rsidP="006E4C29">
      <w:pPr>
        <w:spacing w:after="0"/>
        <w:jc w:val="center"/>
        <w:rPr>
          <w:rFonts w:ascii="Arial" w:hAnsi="Arial" w:cs="Arial"/>
          <w:sz w:val="28"/>
        </w:rPr>
      </w:pPr>
      <w:r w:rsidRPr="00480B21">
        <w:rPr>
          <w:rFonts w:ascii="Arial" w:hAnsi="Arial" w:cs="Arial"/>
          <w:sz w:val="28"/>
        </w:rPr>
        <w:t>-</w:t>
      </w:r>
      <w:r w:rsidR="00480B21" w:rsidRPr="00480B21">
        <w:rPr>
          <w:rFonts w:ascii="Arial" w:hAnsi="Arial" w:cs="Arial"/>
          <w:sz w:val="28"/>
        </w:rPr>
        <w:t xml:space="preserve"> </w:t>
      </w:r>
      <w:r w:rsidRPr="00480B21">
        <w:rPr>
          <w:rFonts w:ascii="Arial" w:hAnsi="Arial" w:cs="Arial"/>
          <w:sz w:val="28"/>
        </w:rPr>
        <w:t>was Be</w:t>
      </w:r>
      <w:r w:rsidR="00E607D8">
        <w:rPr>
          <w:rFonts w:ascii="Arial" w:hAnsi="Arial" w:cs="Arial"/>
          <w:sz w:val="28"/>
        </w:rPr>
        <w:t>troffene</w:t>
      </w:r>
      <w:r w:rsidR="0013349C">
        <w:rPr>
          <w:rFonts w:ascii="Arial" w:hAnsi="Arial" w:cs="Arial"/>
          <w:sz w:val="28"/>
        </w:rPr>
        <w:t xml:space="preserve">, </w:t>
      </w:r>
      <w:r w:rsidR="00860939" w:rsidRPr="00480B21">
        <w:rPr>
          <w:rFonts w:ascii="Arial" w:hAnsi="Arial" w:cs="Arial"/>
          <w:sz w:val="28"/>
        </w:rPr>
        <w:t>deren Angehörige</w:t>
      </w:r>
      <w:r w:rsidRPr="00480B21">
        <w:rPr>
          <w:rFonts w:ascii="Arial" w:hAnsi="Arial" w:cs="Arial"/>
          <w:sz w:val="28"/>
        </w:rPr>
        <w:t xml:space="preserve"> </w:t>
      </w:r>
      <w:r w:rsidR="0013349C">
        <w:rPr>
          <w:rFonts w:ascii="Arial" w:hAnsi="Arial" w:cs="Arial"/>
          <w:sz w:val="28"/>
        </w:rPr>
        <w:t xml:space="preserve">und rechtliche Betreuer </w:t>
      </w:r>
    </w:p>
    <w:p w14:paraId="310737EF" w14:textId="33DE6AC8" w:rsidR="00860939" w:rsidRDefault="00220837" w:rsidP="006E4C29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wissen</w:t>
      </w:r>
      <w:r w:rsidRPr="00480B21">
        <w:rPr>
          <w:rFonts w:ascii="Arial" w:hAnsi="Arial" w:cs="Arial"/>
          <w:sz w:val="28"/>
        </w:rPr>
        <w:t xml:space="preserve"> </w:t>
      </w:r>
      <w:r w:rsidR="006E4C29" w:rsidRPr="00480B21">
        <w:rPr>
          <w:rFonts w:ascii="Arial" w:hAnsi="Arial" w:cs="Arial"/>
          <w:sz w:val="28"/>
        </w:rPr>
        <w:t>müssen</w:t>
      </w:r>
      <w:r w:rsidR="00480B21" w:rsidRPr="00480B21">
        <w:rPr>
          <w:rFonts w:ascii="Arial" w:hAnsi="Arial" w:cs="Arial"/>
          <w:sz w:val="28"/>
        </w:rPr>
        <w:t xml:space="preserve"> </w:t>
      </w:r>
      <w:r w:rsidR="007724B6">
        <w:rPr>
          <w:rFonts w:ascii="Arial" w:hAnsi="Arial" w:cs="Arial"/>
          <w:sz w:val="28"/>
        </w:rPr>
        <w:t>-</w:t>
      </w:r>
    </w:p>
    <w:p w14:paraId="7CF997CC" w14:textId="77777777" w:rsidR="007724B6" w:rsidRDefault="007724B6" w:rsidP="006E4C29">
      <w:pPr>
        <w:spacing w:after="0"/>
        <w:jc w:val="center"/>
        <w:rPr>
          <w:rFonts w:ascii="Arial" w:hAnsi="Arial" w:cs="Arial"/>
          <w:sz w:val="28"/>
        </w:rPr>
      </w:pPr>
    </w:p>
    <w:p w14:paraId="0E41745C" w14:textId="77777777" w:rsidR="007724B6" w:rsidRDefault="007724B6" w:rsidP="006E4C29">
      <w:pPr>
        <w:spacing w:after="0"/>
        <w:jc w:val="center"/>
        <w:rPr>
          <w:rFonts w:ascii="Arial" w:hAnsi="Arial" w:cs="Arial"/>
          <w:sz w:val="28"/>
        </w:rPr>
      </w:pPr>
    </w:p>
    <w:p w14:paraId="00199BA8" w14:textId="77777777" w:rsidR="007724B6" w:rsidRPr="007724B6" w:rsidRDefault="007724B6" w:rsidP="006E4C29">
      <w:pPr>
        <w:spacing w:after="0"/>
        <w:jc w:val="center"/>
        <w:rPr>
          <w:rFonts w:ascii="Arial" w:hAnsi="Arial" w:cs="Arial"/>
          <w:sz w:val="28"/>
        </w:rPr>
      </w:pPr>
      <w:r w:rsidRPr="007724B6">
        <w:rPr>
          <w:rFonts w:ascii="Arial" w:hAnsi="Arial" w:cs="Arial"/>
          <w:sz w:val="28"/>
        </w:rPr>
        <w:t>Informationsschreiben der Caritas Baden-Württemberg</w:t>
      </w:r>
    </w:p>
    <w:p w14:paraId="3816BB1E" w14:textId="0D0C4EC8" w:rsidR="00480B21" w:rsidRDefault="00480B21" w:rsidP="006C4880">
      <w:pPr>
        <w:spacing w:after="0"/>
        <w:rPr>
          <w:rFonts w:ascii="Arial" w:hAnsi="Arial" w:cs="Arial"/>
        </w:rPr>
      </w:pPr>
    </w:p>
    <w:p w14:paraId="5B152F9C" w14:textId="77777777" w:rsidR="00480B21" w:rsidRDefault="00480B21" w:rsidP="006C4880">
      <w:pPr>
        <w:spacing w:after="0"/>
        <w:rPr>
          <w:rFonts w:ascii="Arial" w:hAnsi="Arial" w:cs="Arial"/>
        </w:rPr>
      </w:pPr>
    </w:p>
    <w:p w14:paraId="56D058F9" w14:textId="34F08990" w:rsidR="001C6FED" w:rsidRDefault="00D80B7A" w:rsidP="006C48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Hintergrund der Veränderungen ist das Inkrafttreten </w:t>
      </w:r>
      <w:r w:rsidR="00220837">
        <w:rPr>
          <w:rFonts w:ascii="Arial" w:hAnsi="Arial" w:cs="Arial"/>
        </w:rPr>
        <w:t>neuer Vorschriften durch das</w:t>
      </w:r>
      <w:r w:rsidR="00860939" w:rsidRPr="00B9119D">
        <w:rPr>
          <w:rFonts w:ascii="Arial" w:hAnsi="Arial" w:cs="Arial"/>
        </w:rPr>
        <w:t xml:space="preserve"> Bunde</w:t>
      </w:r>
      <w:r w:rsidR="005B0ECE">
        <w:rPr>
          <w:rFonts w:ascii="Arial" w:hAnsi="Arial" w:cs="Arial"/>
        </w:rPr>
        <w:t>s</w:t>
      </w:r>
      <w:r w:rsidR="00860939" w:rsidRPr="00B9119D">
        <w:rPr>
          <w:rFonts w:ascii="Arial" w:hAnsi="Arial" w:cs="Arial"/>
        </w:rPr>
        <w:t>teilhabegesetzes</w:t>
      </w:r>
      <w:r>
        <w:rPr>
          <w:rFonts w:ascii="Arial" w:hAnsi="Arial" w:cs="Arial"/>
        </w:rPr>
        <w:t xml:space="preserve"> zum 1.1.2020</w:t>
      </w:r>
      <w:r w:rsidR="00860939" w:rsidRPr="00B9119D">
        <w:rPr>
          <w:rFonts w:ascii="Arial" w:hAnsi="Arial" w:cs="Arial"/>
        </w:rPr>
        <w:t xml:space="preserve">. </w:t>
      </w:r>
    </w:p>
    <w:p w14:paraId="11F2387A" w14:textId="77777777" w:rsidR="00220837" w:rsidRDefault="00220837" w:rsidP="006C4880">
      <w:pPr>
        <w:spacing w:after="0"/>
        <w:rPr>
          <w:rFonts w:ascii="Arial" w:hAnsi="Arial" w:cs="Arial"/>
        </w:rPr>
      </w:pPr>
    </w:p>
    <w:p w14:paraId="146D6901" w14:textId="77777777" w:rsidR="00220837" w:rsidRPr="00220837" w:rsidRDefault="00220837" w:rsidP="00220837">
      <w:pPr>
        <w:spacing w:after="0"/>
        <w:rPr>
          <w:rFonts w:ascii="Arial" w:hAnsi="Arial" w:cs="Arial"/>
        </w:rPr>
      </w:pPr>
      <w:r w:rsidRPr="00220837">
        <w:rPr>
          <w:rFonts w:ascii="Arial" w:hAnsi="Arial" w:cs="Arial"/>
        </w:rPr>
        <w:t xml:space="preserve">Beim neuen Bundes-Teilhabe-Gesetz gibt es </w:t>
      </w:r>
      <w:r>
        <w:rPr>
          <w:rFonts w:ascii="Arial" w:hAnsi="Arial" w:cs="Arial"/>
        </w:rPr>
        <w:t>eine Trennung bei den Hilfea</w:t>
      </w:r>
      <w:r w:rsidRPr="00220837">
        <w:rPr>
          <w:rFonts w:ascii="Arial" w:hAnsi="Arial" w:cs="Arial"/>
        </w:rPr>
        <w:t>rten.</w:t>
      </w:r>
    </w:p>
    <w:p w14:paraId="4462062F" w14:textId="7B9EFEE5" w:rsidR="00220837" w:rsidRDefault="00220837" w:rsidP="00220837">
      <w:pPr>
        <w:spacing w:after="0"/>
        <w:rPr>
          <w:rFonts w:ascii="Arial" w:hAnsi="Arial" w:cs="Arial"/>
        </w:rPr>
      </w:pPr>
      <w:r w:rsidRPr="00220837">
        <w:rPr>
          <w:rFonts w:ascii="Arial" w:hAnsi="Arial" w:cs="Arial"/>
        </w:rPr>
        <w:t>Durch di</w:t>
      </w:r>
      <w:r>
        <w:rPr>
          <w:rFonts w:ascii="Arial" w:hAnsi="Arial" w:cs="Arial"/>
        </w:rPr>
        <w:t xml:space="preserve">e Trennung will man erreichen, </w:t>
      </w:r>
      <w:r w:rsidR="007724B6">
        <w:rPr>
          <w:rFonts w:ascii="Arial" w:hAnsi="Arial" w:cs="Arial"/>
        </w:rPr>
        <w:t>dass Menschen mit Behinderung</w:t>
      </w:r>
      <w:r w:rsidRPr="00220837">
        <w:rPr>
          <w:rFonts w:ascii="Arial" w:hAnsi="Arial" w:cs="Arial"/>
        </w:rPr>
        <w:t xml:space="preserve"> genau die Leistu</w:t>
      </w:r>
      <w:r>
        <w:rPr>
          <w:rFonts w:ascii="Arial" w:hAnsi="Arial" w:cs="Arial"/>
        </w:rPr>
        <w:t xml:space="preserve">ng bekommen, die sie brauchen. </w:t>
      </w:r>
    </w:p>
    <w:p w14:paraId="7F94031A" w14:textId="26D67A46" w:rsidR="00F5430B" w:rsidRDefault="00CC4F9D" w:rsidP="00F543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wird unterschieden zwischen Leistungen, die eine bestimmte Person aufgrund ihrer Behinderung </w:t>
      </w:r>
      <w:r w:rsidR="00220837">
        <w:rPr>
          <w:rFonts w:ascii="Arial" w:hAnsi="Arial" w:cs="Arial"/>
        </w:rPr>
        <w:t>braucht (</w:t>
      </w:r>
      <w:r w:rsidR="00220837" w:rsidRPr="007B410D">
        <w:rPr>
          <w:rFonts w:ascii="Arial" w:hAnsi="Arial" w:cs="Arial"/>
          <w:u w:val="single"/>
        </w:rPr>
        <w:t>Fachleistung</w:t>
      </w:r>
      <w:r>
        <w:rPr>
          <w:rFonts w:ascii="Arial" w:hAnsi="Arial" w:cs="Arial"/>
        </w:rPr>
        <w:t>) sowie der</w:t>
      </w:r>
      <w:r w:rsidR="00220837">
        <w:rPr>
          <w:rFonts w:ascii="Arial" w:hAnsi="Arial" w:cs="Arial"/>
        </w:rPr>
        <w:t xml:space="preserve"> Unterstützung zum Lebensunterhalt für hilfebedürftige Personen</w:t>
      </w:r>
      <w:r w:rsidR="007724B6">
        <w:rPr>
          <w:rFonts w:ascii="Arial" w:hAnsi="Arial" w:cs="Arial"/>
        </w:rPr>
        <w:t xml:space="preserve"> (</w:t>
      </w:r>
      <w:r w:rsidR="007724B6" w:rsidRPr="007B410D">
        <w:rPr>
          <w:rFonts w:ascii="Arial" w:hAnsi="Arial" w:cs="Arial"/>
          <w:u w:val="single"/>
        </w:rPr>
        <w:t>existenzsichernde</w:t>
      </w:r>
      <w:r w:rsidR="007724B6">
        <w:rPr>
          <w:rFonts w:ascii="Arial" w:hAnsi="Arial" w:cs="Arial"/>
        </w:rPr>
        <w:t xml:space="preserve"> Leistungen). </w:t>
      </w:r>
      <w:r w:rsidR="00220837" w:rsidRPr="00220837">
        <w:rPr>
          <w:rFonts w:ascii="Arial" w:hAnsi="Arial" w:cs="Arial"/>
        </w:rPr>
        <w:t>Das ist zum Beispiel das Geld zum Wohnen und zum Essen.</w:t>
      </w:r>
      <w:r w:rsidR="00F5430B" w:rsidRPr="00F5430B">
        <w:rPr>
          <w:rFonts w:ascii="Arial" w:hAnsi="Arial" w:cs="Arial"/>
        </w:rPr>
        <w:t xml:space="preserve"> </w:t>
      </w:r>
    </w:p>
    <w:p w14:paraId="59D32F55" w14:textId="7B2FC57B" w:rsidR="00D80B7A" w:rsidRDefault="00F5430B" w:rsidP="006C48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Durch die Trennung sind nun zwei verschiedene Ämter (bzw. Abteilungen in einem Amt) für </w:t>
      </w:r>
      <w:r w:rsidR="007D6633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zuständig. Deshalb müssen Sie nun auch an beiden Stellen die jeweiligen Hilfen beantragen. </w:t>
      </w:r>
      <w:r w:rsidR="007D6633">
        <w:rPr>
          <w:rFonts w:ascii="Arial" w:hAnsi="Arial" w:cs="Arial"/>
        </w:rPr>
        <w:t>Mit diesem Infobrief will Sie die Caritas bei den anstehenden Aufgaben</w:t>
      </w:r>
      <w:r>
        <w:rPr>
          <w:rFonts w:ascii="Arial" w:hAnsi="Arial" w:cs="Arial"/>
        </w:rPr>
        <w:t xml:space="preserve"> unterstützen.</w:t>
      </w:r>
    </w:p>
    <w:p w14:paraId="15CBACA5" w14:textId="77777777" w:rsidR="00C75742" w:rsidRDefault="00C75742" w:rsidP="006C4880">
      <w:pPr>
        <w:spacing w:after="0"/>
        <w:rPr>
          <w:rFonts w:ascii="Arial" w:hAnsi="Arial" w:cs="Arial"/>
        </w:rPr>
      </w:pPr>
    </w:p>
    <w:p w14:paraId="41AAE479" w14:textId="77777777" w:rsidR="006C4880" w:rsidRPr="00C75742" w:rsidRDefault="00C75742" w:rsidP="00B9119D">
      <w:pPr>
        <w:spacing w:after="0"/>
        <w:rPr>
          <w:rFonts w:ascii="Arial" w:hAnsi="Arial" w:cs="Arial"/>
          <w:b/>
        </w:rPr>
      </w:pPr>
      <w:r w:rsidRPr="00C75742">
        <w:rPr>
          <w:rFonts w:ascii="Arial" w:hAnsi="Arial" w:cs="Arial"/>
          <w:b/>
        </w:rPr>
        <w:t xml:space="preserve">Übergangsvereinbarung </w:t>
      </w:r>
    </w:p>
    <w:p w14:paraId="540BC814" w14:textId="3344A817" w:rsidR="00CC38BA" w:rsidRDefault="00EC37DF">
      <w:pPr>
        <w:rPr>
          <w:rFonts w:ascii="Arial" w:hAnsi="Arial" w:cs="Arial"/>
        </w:rPr>
      </w:pPr>
      <w:r w:rsidRPr="00B9119D">
        <w:rPr>
          <w:rFonts w:ascii="Arial" w:hAnsi="Arial" w:cs="Arial"/>
        </w:rPr>
        <w:t xml:space="preserve">Um diese </w:t>
      </w:r>
      <w:r w:rsidR="004E77F5" w:rsidRPr="00B9119D">
        <w:rPr>
          <w:rFonts w:ascii="Arial" w:hAnsi="Arial" w:cs="Arial"/>
        </w:rPr>
        <w:t>Veränderungen</w:t>
      </w:r>
      <w:r w:rsidR="00BA77FE">
        <w:rPr>
          <w:rFonts w:ascii="Arial" w:hAnsi="Arial" w:cs="Arial"/>
        </w:rPr>
        <w:t xml:space="preserve"> für die Betroffenen, für die beteiligten Ämter sowie für die Träger der Einrichtungen für Menschen mit Behinderung </w:t>
      </w:r>
      <w:r w:rsidRPr="00B9119D">
        <w:rPr>
          <w:rFonts w:ascii="Arial" w:hAnsi="Arial" w:cs="Arial"/>
        </w:rPr>
        <w:t xml:space="preserve">Stück für </w:t>
      </w:r>
      <w:r w:rsidR="004E77F5" w:rsidRPr="00B9119D">
        <w:rPr>
          <w:rFonts w:ascii="Arial" w:hAnsi="Arial" w:cs="Arial"/>
        </w:rPr>
        <w:t>Stück</w:t>
      </w:r>
      <w:r w:rsidR="00C93205">
        <w:rPr>
          <w:rFonts w:ascii="Arial" w:hAnsi="Arial" w:cs="Arial"/>
        </w:rPr>
        <w:t xml:space="preserve"> umsetzen zu können, wurde eine </w:t>
      </w:r>
      <w:r w:rsidRPr="00B9119D">
        <w:rPr>
          <w:rFonts w:ascii="Arial" w:hAnsi="Arial" w:cs="Arial"/>
        </w:rPr>
        <w:t xml:space="preserve">Übergangvereinbarung </w:t>
      </w:r>
      <w:r w:rsidR="006B3785">
        <w:rPr>
          <w:rFonts w:ascii="Arial" w:hAnsi="Arial" w:cs="Arial"/>
        </w:rPr>
        <w:t>abgeschlossen</w:t>
      </w:r>
      <w:r w:rsidRPr="00B9119D">
        <w:rPr>
          <w:rFonts w:ascii="Arial" w:hAnsi="Arial" w:cs="Arial"/>
        </w:rPr>
        <w:t xml:space="preserve">. Sie regelt die Verfahren für </w:t>
      </w:r>
      <w:r w:rsidR="00C75742">
        <w:rPr>
          <w:rFonts w:ascii="Arial" w:hAnsi="Arial" w:cs="Arial"/>
        </w:rPr>
        <w:t>Ämter</w:t>
      </w:r>
      <w:r w:rsidRPr="00B9119D">
        <w:rPr>
          <w:rFonts w:ascii="Arial" w:hAnsi="Arial" w:cs="Arial"/>
        </w:rPr>
        <w:t xml:space="preserve"> und </w:t>
      </w:r>
      <w:r w:rsidR="00C75742">
        <w:rPr>
          <w:rFonts w:ascii="Arial" w:hAnsi="Arial" w:cs="Arial"/>
        </w:rPr>
        <w:t xml:space="preserve">für die Einrichtungen für Menschen mit Behinderung, so dass diese </w:t>
      </w:r>
      <w:r w:rsidRPr="00B9119D">
        <w:rPr>
          <w:rFonts w:ascii="Arial" w:hAnsi="Arial" w:cs="Arial"/>
        </w:rPr>
        <w:t>weiterhin die Unterstützung wie bisher erhalten</w:t>
      </w:r>
      <w:r w:rsidR="00C75742">
        <w:rPr>
          <w:rFonts w:ascii="Arial" w:hAnsi="Arial" w:cs="Arial"/>
        </w:rPr>
        <w:t xml:space="preserve"> können. Sie ist vom</w:t>
      </w:r>
      <w:r w:rsidR="00484C8B">
        <w:rPr>
          <w:rFonts w:ascii="Arial" w:hAnsi="Arial" w:cs="Arial"/>
        </w:rPr>
        <w:t xml:space="preserve"> 1.1.2020 bis 31.12.2021</w:t>
      </w:r>
      <w:r w:rsidR="00C75742">
        <w:rPr>
          <w:rFonts w:ascii="Arial" w:hAnsi="Arial" w:cs="Arial"/>
        </w:rPr>
        <w:t xml:space="preserve"> gültig.</w:t>
      </w:r>
    </w:p>
    <w:p w14:paraId="6307841A" w14:textId="77777777" w:rsidR="00725D3F" w:rsidRPr="00B9119D" w:rsidRDefault="00725D3F">
      <w:pPr>
        <w:rPr>
          <w:rFonts w:ascii="Arial" w:hAnsi="Arial" w:cs="Arial"/>
        </w:rPr>
      </w:pPr>
    </w:p>
    <w:p w14:paraId="3263B54F" w14:textId="77777777" w:rsidR="00CC38BA" w:rsidRPr="00C110A9" w:rsidRDefault="00CC38BA" w:rsidP="0013349C">
      <w:pPr>
        <w:jc w:val="center"/>
        <w:rPr>
          <w:rFonts w:ascii="Arial" w:hAnsi="Arial" w:cs="Arial"/>
          <w:b/>
          <w:sz w:val="28"/>
        </w:rPr>
      </w:pPr>
      <w:r w:rsidRPr="00C110A9">
        <w:rPr>
          <w:rFonts w:ascii="Arial" w:hAnsi="Arial" w:cs="Arial"/>
          <w:b/>
          <w:sz w:val="28"/>
        </w:rPr>
        <w:t>Was ist nun für Sie zu tun?</w:t>
      </w:r>
    </w:p>
    <w:p w14:paraId="362F65B3" w14:textId="77777777" w:rsidR="00574794" w:rsidRPr="006A46F7" w:rsidRDefault="00C110A9" w:rsidP="00E725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Ausweisstatus überprüfen</w:t>
      </w:r>
    </w:p>
    <w:p w14:paraId="535D613D" w14:textId="77777777" w:rsidR="001C6FED" w:rsidRDefault="004E77F5" w:rsidP="00C93205">
      <w:pPr>
        <w:spacing w:after="0"/>
        <w:rPr>
          <w:rFonts w:ascii="Arial" w:hAnsi="Arial" w:cs="Arial"/>
        </w:rPr>
      </w:pPr>
      <w:r w:rsidRPr="00B9119D">
        <w:rPr>
          <w:rFonts w:ascii="Arial" w:hAnsi="Arial" w:cs="Arial"/>
        </w:rPr>
        <w:t>Ist der P</w:t>
      </w:r>
      <w:r w:rsidR="00E56108">
        <w:rPr>
          <w:rFonts w:ascii="Arial" w:hAnsi="Arial" w:cs="Arial"/>
        </w:rPr>
        <w:t xml:space="preserve">ersonalausweis noch gültig? </w:t>
      </w:r>
    </w:p>
    <w:p w14:paraId="40683980" w14:textId="77777777" w:rsidR="004E77F5" w:rsidRDefault="004F5E29" w:rsidP="00C932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Sind die richtigen Merkmale (z.B. G für Gehbehinderung, B für Begleitperson, usw.) </w:t>
      </w:r>
      <w:r w:rsidR="004E77F5" w:rsidRPr="00B9119D">
        <w:rPr>
          <w:rFonts w:ascii="Arial" w:hAnsi="Arial" w:cs="Arial"/>
        </w:rPr>
        <w:t>im Schwerbehindertenausweis vermerkt?</w:t>
      </w:r>
      <w:r w:rsidR="0066627D">
        <w:rPr>
          <w:rFonts w:ascii="Arial" w:hAnsi="Arial" w:cs="Arial"/>
        </w:rPr>
        <w:t xml:space="preserve"> Wenn nicht, dann</w:t>
      </w:r>
      <w:r w:rsidR="00932682">
        <w:rPr>
          <w:rFonts w:ascii="Arial" w:hAnsi="Arial" w:cs="Arial"/>
        </w:rPr>
        <w:t xml:space="preserve"> beim Bürgerbüro oder beim Versorgungsamt</w:t>
      </w:r>
      <w:r w:rsidR="0066627D">
        <w:rPr>
          <w:rFonts w:ascii="Arial" w:hAnsi="Arial" w:cs="Arial"/>
        </w:rPr>
        <w:t xml:space="preserve"> neu beantragen</w:t>
      </w:r>
      <w:r w:rsidR="006A46F7">
        <w:rPr>
          <w:rFonts w:ascii="Arial" w:hAnsi="Arial" w:cs="Arial"/>
        </w:rPr>
        <w:t>.</w:t>
      </w:r>
    </w:p>
    <w:p w14:paraId="7972C341" w14:textId="77777777" w:rsidR="00C110A9" w:rsidRDefault="00C110A9" w:rsidP="00C93205">
      <w:pPr>
        <w:spacing w:after="0"/>
        <w:rPr>
          <w:rFonts w:ascii="Arial" w:hAnsi="Arial" w:cs="Arial"/>
        </w:rPr>
      </w:pPr>
    </w:p>
    <w:p w14:paraId="42B99A10" w14:textId="77777777" w:rsidR="00C110A9" w:rsidRPr="00C110A9" w:rsidRDefault="00C110A9" w:rsidP="00C93205">
      <w:pPr>
        <w:spacing w:after="0"/>
        <w:rPr>
          <w:rFonts w:ascii="Arial" w:hAnsi="Arial" w:cs="Arial"/>
          <w:b/>
        </w:rPr>
      </w:pPr>
      <w:r w:rsidRPr="00C110A9">
        <w:rPr>
          <w:rFonts w:ascii="Arial" w:hAnsi="Arial" w:cs="Arial"/>
          <w:b/>
        </w:rPr>
        <w:t>Eigenes Bankkonto</w:t>
      </w:r>
    </w:p>
    <w:p w14:paraId="758C6E9E" w14:textId="77777777" w:rsidR="0013349C" w:rsidRDefault="009E79C3" w:rsidP="00C14A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Für die Zahlungen </w:t>
      </w:r>
      <w:r w:rsidR="00E46B8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Sozialleistungsträger (z.B.: Rente, Grundsicherung, Arbeitslosengeld) und für sonstige Zahlungen (Beihilfe, Werkstattlohn, etc.)</w:t>
      </w:r>
      <w:r w:rsidR="008F4E33">
        <w:rPr>
          <w:rFonts w:ascii="Arial" w:hAnsi="Arial" w:cs="Arial"/>
        </w:rPr>
        <w:t xml:space="preserve"> ist ein Konto auf den Namen des Leistungsberechtigten bei</w:t>
      </w:r>
      <w:r w:rsidR="00350529">
        <w:rPr>
          <w:rFonts w:ascii="Arial" w:hAnsi="Arial" w:cs="Arial"/>
        </w:rPr>
        <w:t xml:space="preserve"> </w:t>
      </w:r>
      <w:r w:rsidR="002A4E29">
        <w:rPr>
          <w:rFonts w:ascii="Arial" w:hAnsi="Arial" w:cs="Arial"/>
        </w:rPr>
        <w:t xml:space="preserve">einer </w:t>
      </w:r>
      <w:r w:rsidR="00350529">
        <w:rPr>
          <w:rFonts w:ascii="Arial" w:hAnsi="Arial" w:cs="Arial"/>
        </w:rPr>
        <w:t>Bank</w:t>
      </w:r>
      <w:r w:rsidR="00574794" w:rsidRPr="00574794">
        <w:rPr>
          <w:rFonts w:ascii="Arial" w:hAnsi="Arial" w:cs="Arial"/>
        </w:rPr>
        <w:t xml:space="preserve"> </w:t>
      </w:r>
      <w:r w:rsidR="002962E1">
        <w:rPr>
          <w:rFonts w:ascii="Arial" w:hAnsi="Arial" w:cs="Arial"/>
        </w:rPr>
        <w:t>Ihrer</w:t>
      </w:r>
      <w:r w:rsidR="00574794" w:rsidRPr="00574794">
        <w:rPr>
          <w:rFonts w:ascii="Arial" w:hAnsi="Arial" w:cs="Arial"/>
        </w:rPr>
        <w:t xml:space="preserve"> Wahl</w:t>
      </w:r>
      <w:r w:rsidR="00350529">
        <w:rPr>
          <w:rFonts w:ascii="Arial" w:hAnsi="Arial" w:cs="Arial"/>
        </w:rPr>
        <w:t xml:space="preserve"> </w:t>
      </w:r>
      <w:r w:rsidR="002962E1">
        <w:rPr>
          <w:rFonts w:ascii="Arial" w:hAnsi="Arial" w:cs="Arial"/>
        </w:rPr>
        <w:t>(Basiskonto)</w:t>
      </w:r>
      <w:r w:rsidR="002A4E29">
        <w:rPr>
          <w:rFonts w:ascii="Arial" w:hAnsi="Arial" w:cs="Arial"/>
        </w:rPr>
        <w:t xml:space="preserve"> </w:t>
      </w:r>
      <w:r w:rsidR="008F4E33">
        <w:rPr>
          <w:rFonts w:ascii="Arial" w:hAnsi="Arial" w:cs="Arial"/>
        </w:rPr>
        <w:t>von Nöten</w:t>
      </w:r>
      <w:r w:rsidR="002962E1">
        <w:rPr>
          <w:rFonts w:ascii="Arial" w:hAnsi="Arial" w:cs="Arial"/>
        </w:rPr>
        <w:t xml:space="preserve">. </w:t>
      </w:r>
    </w:p>
    <w:p w14:paraId="65581E9E" w14:textId="59DFB0BF" w:rsidR="00574794" w:rsidRDefault="002962E1" w:rsidP="00C14A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Teilen Sie die </w:t>
      </w:r>
      <w:r w:rsidR="00574794" w:rsidRPr="00574794">
        <w:rPr>
          <w:rFonts w:ascii="Arial" w:hAnsi="Arial" w:cs="Arial"/>
        </w:rPr>
        <w:t xml:space="preserve">Kontodaten </w:t>
      </w:r>
      <w:r>
        <w:rPr>
          <w:rFonts w:ascii="Arial" w:hAnsi="Arial" w:cs="Arial"/>
        </w:rPr>
        <w:t xml:space="preserve">sowohl </w:t>
      </w:r>
      <w:r w:rsidR="00C110A9">
        <w:rPr>
          <w:rFonts w:ascii="Arial" w:hAnsi="Arial" w:cs="Arial"/>
        </w:rPr>
        <w:t>Ihrer Einrichtung</w:t>
      </w:r>
      <w:r w:rsidR="00574794" w:rsidRPr="00574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 auch</w:t>
      </w:r>
      <w:r w:rsidR="00C110A9">
        <w:rPr>
          <w:rFonts w:ascii="Arial" w:hAnsi="Arial" w:cs="Arial"/>
        </w:rPr>
        <w:t xml:space="preserve"> den Ämtern</w:t>
      </w:r>
      <w:r w:rsidR="00574794" w:rsidRPr="00574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992D0F">
        <w:rPr>
          <w:rFonts w:ascii="Arial" w:hAnsi="Arial" w:cs="Arial"/>
        </w:rPr>
        <w:t>.</w:t>
      </w:r>
    </w:p>
    <w:p w14:paraId="009B8631" w14:textId="77777777" w:rsidR="006E2C6A" w:rsidRDefault="006E2C6A" w:rsidP="00C14AF7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A03779C" w14:textId="5EEB9811" w:rsidR="009023B1" w:rsidRPr="00350529" w:rsidRDefault="00574794" w:rsidP="00E72553">
      <w:pPr>
        <w:spacing w:after="0"/>
        <w:rPr>
          <w:rFonts w:ascii="Arial" w:hAnsi="Arial" w:cs="Arial"/>
          <w:b/>
        </w:rPr>
      </w:pPr>
      <w:r w:rsidRPr="00350529">
        <w:rPr>
          <w:rFonts w:ascii="Arial" w:hAnsi="Arial" w:cs="Arial"/>
          <w:b/>
        </w:rPr>
        <w:lastRenderedPageBreak/>
        <w:t xml:space="preserve">Für den Erhalt der </w:t>
      </w:r>
      <w:r w:rsidR="00CC38BA" w:rsidRPr="00350529">
        <w:rPr>
          <w:rFonts w:ascii="Arial" w:hAnsi="Arial" w:cs="Arial"/>
          <w:b/>
        </w:rPr>
        <w:t>Fachleistungen</w:t>
      </w:r>
    </w:p>
    <w:p w14:paraId="329E185D" w14:textId="080608B2" w:rsidR="00CC38BA" w:rsidRDefault="00CC38BA" w:rsidP="00C93205">
      <w:pPr>
        <w:spacing w:after="0"/>
        <w:rPr>
          <w:rFonts w:ascii="Arial" w:hAnsi="Arial" w:cs="Arial"/>
        </w:rPr>
      </w:pPr>
      <w:r w:rsidRPr="00B9119D">
        <w:rPr>
          <w:rFonts w:ascii="Arial" w:hAnsi="Arial" w:cs="Arial"/>
        </w:rPr>
        <w:t xml:space="preserve">Wenn </w:t>
      </w:r>
      <w:r w:rsidR="00574794">
        <w:rPr>
          <w:rFonts w:ascii="Arial" w:hAnsi="Arial" w:cs="Arial"/>
        </w:rPr>
        <w:t xml:space="preserve">Sie </w:t>
      </w:r>
      <w:r w:rsidRPr="00B9119D">
        <w:rPr>
          <w:rFonts w:ascii="Arial" w:hAnsi="Arial" w:cs="Arial"/>
        </w:rPr>
        <w:t>aktuell</w:t>
      </w:r>
      <w:r w:rsidR="00574794">
        <w:rPr>
          <w:rFonts w:ascii="Arial" w:hAnsi="Arial" w:cs="Arial"/>
        </w:rPr>
        <w:t xml:space="preserve"> bereits Leistungen der Eingliederungshilfe erhalten, müssen Sie nichts</w:t>
      </w:r>
      <w:r w:rsidR="00350529">
        <w:rPr>
          <w:rFonts w:ascii="Arial" w:hAnsi="Arial" w:cs="Arial"/>
        </w:rPr>
        <w:t xml:space="preserve"> unternehmen.</w:t>
      </w:r>
      <w:r w:rsidR="00574794">
        <w:rPr>
          <w:rFonts w:ascii="Arial" w:hAnsi="Arial" w:cs="Arial"/>
        </w:rPr>
        <w:t xml:space="preserve"> </w:t>
      </w:r>
      <w:r w:rsidR="00C75742">
        <w:rPr>
          <w:rFonts w:ascii="Arial" w:hAnsi="Arial" w:cs="Arial"/>
        </w:rPr>
        <w:t>Ausnahme: Das Amt, das derzeit die Kosten bezahlt</w:t>
      </w:r>
      <w:r w:rsidR="005515E7">
        <w:rPr>
          <w:rFonts w:ascii="Arial" w:hAnsi="Arial" w:cs="Arial"/>
        </w:rPr>
        <w:t>,</w:t>
      </w:r>
      <w:r w:rsidR="00725D3F">
        <w:rPr>
          <w:rFonts w:ascii="Arial" w:hAnsi="Arial" w:cs="Arial"/>
        </w:rPr>
        <w:t xml:space="preserve"> liegt </w:t>
      </w:r>
      <w:r w:rsidR="00EC37DF" w:rsidRPr="00B9119D">
        <w:rPr>
          <w:rFonts w:ascii="Arial" w:hAnsi="Arial" w:cs="Arial"/>
        </w:rPr>
        <w:t>außerhalb von B</w:t>
      </w:r>
      <w:r w:rsidR="00350529">
        <w:rPr>
          <w:rFonts w:ascii="Arial" w:hAnsi="Arial" w:cs="Arial"/>
        </w:rPr>
        <w:t>aden-</w:t>
      </w:r>
      <w:r w:rsidR="00EC37DF" w:rsidRPr="00B9119D">
        <w:rPr>
          <w:rFonts w:ascii="Arial" w:hAnsi="Arial" w:cs="Arial"/>
        </w:rPr>
        <w:t>W</w:t>
      </w:r>
      <w:r w:rsidR="00350529">
        <w:rPr>
          <w:rFonts w:ascii="Arial" w:hAnsi="Arial" w:cs="Arial"/>
        </w:rPr>
        <w:t>ürttemberg,</w:t>
      </w:r>
      <w:r w:rsidR="00EC37DF" w:rsidRPr="00B9119D">
        <w:rPr>
          <w:rFonts w:ascii="Arial" w:hAnsi="Arial" w:cs="Arial"/>
        </w:rPr>
        <w:t xml:space="preserve"> dann</w:t>
      </w:r>
      <w:r w:rsidR="00725D3F">
        <w:rPr>
          <w:rFonts w:ascii="Arial" w:hAnsi="Arial" w:cs="Arial"/>
        </w:rPr>
        <w:t xml:space="preserve"> stellen Sie bei diesem einen erneuten Antrag</w:t>
      </w:r>
      <w:r w:rsidR="00501F8D">
        <w:rPr>
          <w:rFonts w:ascii="Arial" w:hAnsi="Arial" w:cs="Arial"/>
        </w:rPr>
        <w:t>.</w:t>
      </w:r>
      <w:r w:rsidR="007B410D">
        <w:rPr>
          <w:rFonts w:ascii="Arial" w:hAnsi="Arial" w:cs="Arial"/>
        </w:rPr>
        <w:t xml:space="preserve"> Dieser Antrag muss schriftlich gestellt werden. Dies kann formlos in einem Brief geschehen.</w:t>
      </w:r>
    </w:p>
    <w:p w14:paraId="6A884597" w14:textId="77777777" w:rsidR="00701D67" w:rsidRPr="00B9119D" w:rsidRDefault="00701D67" w:rsidP="00C93205">
      <w:pPr>
        <w:spacing w:after="0"/>
        <w:rPr>
          <w:rFonts w:ascii="Arial" w:hAnsi="Arial" w:cs="Arial"/>
        </w:rPr>
      </w:pPr>
    </w:p>
    <w:p w14:paraId="761964C6" w14:textId="648C2518" w:rsidR="00CC38BA" w:rsidRDefault="00C75742" w:rsidP="00C14A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Haben Sie bislang noch keine Eingliederungshilfe</w:t>
      </w:r>
      <w:r w:rsidR="00350529">
        <w:rPr>
          <w:rFonts w:ascii="Arial" w:hAnsi="Arial" w:cs="Arial"/>
        </w:rPr>
        <w:t xml:space="preserve"> erhalten oder hat sich Ihr Bedarf geändert, da</w:t>
      </w:r>
      <w:r w:rsidR="00725D3F">
        <w:rPr>
          <w:rFonts w:ascii="Arial" w:hAnsi="Arial" w:cs="Arial"/>
        </w:rPr>
        <w:t xml:space="preserve">nn stellen Sie einen </w:t>
      </w:r>
      <w:r w:rsidR="00C110A9">
        <w:rPr>
          <w:rFonts w:ascii="Arial" w:hAnsi="Arial" w:cs="Arial"/>
        </w:rPr>
        <w:t xml:space="preserve">neuen </w:t>
      </w:r>
      <w:r w:rsidR="00725D3F">
        <w:rPr>
          <w:rFonts w:ascii="Arial" w:hAnsi="Arial" w:cs="Arial"/>
        </w:rPr>
        <w:t>Antrag</w:t>
      </w:r>
      <w:r w:rsidR="007B410D">
        <w:rPr>
          <w:rFonts w:ascii="Arial" w:hAnsi="Arial" w:cs="Arial"/>
        </w:rPr>
        <w:t xml:space="preserve"> beim Soziala</w:t>
      </w:r>
      <w:r w:rsidR="000752CD">
        <w:rPr>
          <w:rFonts w:ascii="Arial" w:hAnsi="Arial" w:cs="Arial"/>
        </w:rPr>
        <w:t xml:space="preserve">mt </w:t>
      </w:r>
      <w:r w:rsidR="00BA77FE">
        <w:rPr>
          <w:rFonts w:ascii="Arial" w:hAnsi="Arial" w:cs="Arial"/>
        </w:rPr>
        <w:t>Ihres Wohnorts</w:t>
      </w:r>
      <w:r w:rsidR="00CC4F9D">
        <w:rPr>
          <w:rFonts w:ascii="Arial" w:hAnsi="Arial" w:cs="Arial"/>
        </w:rPr>
        <w:t xml:space="preserve"> </w:t>
      </w:r>
      <w:r w:rsidR="00535ADA">
        <w:rPr>
          <w:rFonts w:ascii="Arial" w:hAnsi="Arial" w:cs="Arial"/>
        </w:rPr>
        <w:t>(Landkreis</w:t>
      </w:r>
      <w:r w:rsidR="00535ADA" w:rsidRPr="00535ADA">
        <w:rPr>
          <w:rFonts w:ascii="Arial" w:hAnsi="Arial" w:cs="Arial"/>
        </w:rPr>
        <w:sym w:font="Wingdings" w:char="F0E0"/>
      </w:r>
      <w:r w:rsidR="00CC4F9D">
        <w:rPr>
          <w:rFonts w:ascii="Arial" w:hAnsi="Arial" w:cs="Arial"/>
        </w:rPr>
        <w:t xml:space="preserve"> </w:t>
      </w:r>
      <w:r w:rsidR="002E0953">
        <w:rPr>
          <w:rFonts w:ascii="Arial" w:hAnsi="Arial" w:cs="Arial"/>
        </w:rPr>
        <w:t xml:space="preserve">Sozialamt am </w:t>
      </w:r>
      <w:r w:rsidR="00535ADA">
        <w:rPr>
          <w:rFonts w:ascii="Arial" w:hAnsi="Arial" w:cs="Arial"/>
        </w:rPr>
        <w:t xml:space="preserve">Landratsamt; </w:t>
      </w:r>
      <w:r w:rsidR="000752CD">
        <w:rPr>
          <w:rFonts w:ascii="Arial" w:hAnsi="Arial" w:cs="Arial"/>
        </w:rPr>
        <w:t>Stadt</w:t>
      </w:r>
      <w:r w:rsidR="00535ADA">
        <w:rPr>
          <w:rFonts w:ascii="Arial" w:hAnsi="Arial" w:cs="Arial"/>
        </w:rPr>
        <w:t>kreis</w:t>
      </w:r>
      <w:r w:rsidR="00535ADA" w:rsidRPr="00535ADA">
        <w:rPr>
          <w:rFonts w:ascii="Arial" w:hAnsi="Arial" w:cs="Arial"/>
        </w:rPr>
        <w:sym w:font="Wingdings" w:char="F0E0"/>
      </w:r>
      <w:r w:rsidR="00CC4F9D">
        <w:rPr>
          <w:rFonts w:ascii="Arial" w:hAnsi="Arial" w:cs="Arial"/>
        </w:rPr>
        <w:t xml:space="preserve"> </w:t>
      </w:r>
      <w:r w:rsidR="00535ADA">
        <w:rPr>
          <w:rFonts w:ascii="Arial" w:hAnsi="Arial" w:cs="Arial"/>
        </w:rPr>
        <w:t>Sozialamt</w:t>
      </w:r>
      <w:r w:rsidR="002E0953">
        <w:rPr>
          <w:rFonts w:ascii="Arial" w:hAnsi="Arial" w:cs="Arial"/>
        </w:rPr>
        <w:t xml:space="preserve"> bei der Stadt</w:t>
      </w:r>
      <w:r w:rsidR="00535ADA">
        <w:rPr>
          <w:rFonts w:ascii="Arial" w:hAnsi="Arial" w:cs="Arial"/>
        </w:rPr>
        <w:t>)</w:t>
      </w:r>
      <w:r w:rsidR="006B3785">
        <w:rPr>
          <w:rFonts w:ascii="Arial" w:hAnsi="Arial" w:cs="Arial"/>
        </w:rPr>
        <w:t xml:space="preserve">. </w:t>
      </w:r>
    </w:p>
    <w:p w14:paraId="473BFA96" w14:textId="77777777" w:rsidR="000752CD" w:rsidRDefault="000752CD" w:rsidP="00C14AF7">
      <w:pPr>
        <w:spacing w:after="0"/>
        <w:rPr>
          <w:rFonts w:ascii="Arial" w:hAnsi="Arial" w:cs="Arial"/>
        </w:rPr>
      </w:pPr>
    </w:p>
    <w:p w14:paraId="630933AB" w14:textId="7B9EA8FF" w:rsidR="00C110A9" w:rsidRDefault="00932682" w:rsidP="00C110A9">
      <w:pPr>
        <w:spacing w:after="0"/>
        <w:rPr>
          <w:rFonts w:ascii="Arial" w:hAnsi="Arial" w:cs="Arial"/>
        </w:rPr>
      </w:pPr>
      <w:r w:rsidRPr="00C110A9">
        <w:rPr>
          <w:rFonts w:ascii="Arial" w:hAnsi="Arial" w:cs="Arial"/>
        </w:rPr>
        <w:t xml:space="preserve">Zur Feststellung des individuellen Unterstützungsbedarfs </w:t>
      </w:r>
      <w:r w:rsidR="00C110A9" w:rsidRPr="00C110A9">
        <w:rPr>
          <w:rFonts w:ascii="Arial" w:hAnsi="Arial" w:cs="Arial"/>
        </w:rPr>
        <w:t xml:space="preserve">findet ein Gesamtplanverfahren statt. Dieses </w:t>
      </w:r>
      <w:r w:rsidR="00F5430B">
        <w:rPr>
          <w:rFonts w:ascii="Arial" w:hAnsi="Arial" w:cs="Arial"/>
        </w:rPr>
        <w:t xml:space="preserve">wird </w:t>
      </w:r>
      <w:r w:rsidR="0013349C">
        <w:rPr>
          <w:rFonts w:ascii="Arial" w:hAnsi="Arial" w:cs="Arial"/>
        </w:rPr>
        <w:t xml:space="preserve">in Baden-Württemberg </w:t>
      </w:r>
      <w:r w:rsidR="00F5430B">
        <w:rPr>
          <w:rFonts w:ascii="Arial" w:hAnsi="Arial" w:cs="Arial"/>
        </w:rPr>
        <w:t>erst noch eingeführt werden</w:t>
      </w:r>
      <w:r w:rsidR="00C110A9" w:rsidRPr="00C110A9">
        <w:rPr>
          <w:rFonts w:ascii="Arial" w:hAnsi="Arial" w:cs="Arial"/>
        </w:rPr>
        <w:t>. Deshalb werden wir Sie hierüber in einem gesonderten Schreiben ausführlicher informieren.</w:t>
      </w:r>
    </w:p>
    <w:p w14:paraId="73100587" w14:textId="77777777" w:rsidR="009E79C3" w:rsidRPr="00C110A9" w:rsidRDefault="009E79C3" w:rsidP="00C110A9">
      <w:pPr>
        <w:spacing w:after="0"/>
        <w:rPr>
          <w:rFonts w:ascii="Arial" w:hAnsi="Arial" w:cs="Arial"/>
        </w:rPr>
      </w:pPr>
    </w:p>
    <w:p w14:paraId="75AB467A" w14:textId="77777777" w:rsidR="009023B1" w:rsidRDefault="0075561C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Informationen z</w:t>
      </w:r>
      <w:r w:rsidR="00350529">
        <w:rPr>
          <w:rFonts w:ascii="Arial" w:hAnsi="Arial" w:cs="Arial"/>
          <w:b/>
        </w:rPr>
        <w:t xml:space="preserve">ur </w:t>
      </w:r>
      <w:r>
        <w:rPr>
          <w:rFonts w:ascii="Arial" w:hAnsi="Arial" w:cs="Arial"/>
          <w:b/>
        </w:rPr>
        <w:t>finanziellen Sicherung</w:t>
      </w:r>
    </w:p>
    <w:p w14:paraId="4A8143F2" w14:textId="14EA2572" w:rsidR="009023B1" w:rsidRDefault="005307E5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Existenzsichernde Leistungen kann beantragen</w:t>
      </w:r>
      <w:r w:rsidR="008E0D5D">
        <w:rPr>
          <w:rFonts w:ascii="Arial" w:hAnsi="Arial" w:cs="Arial"/>
        </w:rPr>
        <w:t xml:space="preserve">, wer aus seinen eigenen finanziellen </w:t>
      </w:r>
      <w:r>
        <w:rPr>
          <w:rFonts w:ascii="Arial" w:hAnsi="Arial" w:cs="Arial"/>
        </w:rPr>
        <w:t xml:space="preserve">Mitteln </w:t>
      </w:r>
      <w:r w:rsidR="009023B1">
        <w:rPr>
          <w:rFonts w:ascii="Arial" w:hAnsi="Arial" w:cs="Arial"/>
        </w:rPr>
        <w:t>den gesetzlich festgelegten Regelbedarf nicht decken kann</w:t>
      </w:r>
      <w:r w:rsidR="009E79C3">
        <w:rPr>
          <w:rFonts w:ascii="Arial" w:hAnsi="Arial" w:cs="Arial"/>
        </w:rPr>
        <w:t xml:space="preserve">. </w:t>
      </w:r>
    </w:p>
    <w:p w14:paraId="2D21CCEF" w14:textId="38B05DE6" w:rsidR="000D11BF" w:rsidRDefault="009E79C3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Ist der Mensch mit Behinderung ü</w:t>
      </w:r>
      <w:r w:rsidR="00A86E27">
        <w:rPr>
          <w:rFonts w:ascii="Arial" w:hAnsi="Arial" w:cs="Arial"/>
        </w:rPr>
        <w:t xml:space="preserve">ber 65 Jahre alt oder auf Dauer </w:t>
      </w:r>
      <w:r w:rsidR="00847E40">
        <w:rPr>
          <w:rFonts w:ascii="Arial" w:hAnsi="Arial" w:cs="Arial"/>
        </w:rPr>
        <w:t>arbeitsunfähig</w:t>
      </w:r>
      <w:r w:rsidR="00A86E27">
        <w:rPr>
          <w:rFonts w:ascii="Arial" w:hAnsi="Arial" w:cs="Arial"/>
        </w:rPr>
        <w:t xml:space="preserve">, so </w:t>
      </w:r>
      <w:r w:rsidR="0013349C">
        <w:rPr>
          <w:rFonts w:ascii="Arial" w:hAnsi="Arial" w:cs="Arial"/>
        </w:rPr>
        <w:t>kann er</w:t>
      </w:r>
      <w:r w:rsidR="00A86E27">
        <w:rPr>
          <w:rFonts w:ascii="Arial" w:hAnsi="Arial" w:cs="Arial"/>
        </w:rPr>
        <w:t xml:space="preserve"> Grundsicherung</w:t>
      </w:r>
      <w:r w:rsidR="009023B1">
        <w:rPr>
          <w:rFonts w:ascii="Arial" w:hAnsi="Arial" w:cs="Arial"/>
        </w:rPr>
        <w:t xml:space="preserve"> erhalten</w:t>
      </w:r>
      <w:r w:rsidR="00A86E27">
        <w:rPr>
          <w:rFonts w:ascii="Arial" w:hAnsi="Arial" w:cs="Arial"/>
        </w:rPr>
        <w:t xml:space="preserve">. </w:t>
      </w:r>
    </w:p>
    <w:p w14:paraId="610F04AA" w14:textId="77777777" w:rsidR="00701D67" w:rsidRDefault="00701D67" w:rsidP="00E72553">
      <w:pPr>
        <w:spacing w:after="0"/>
        <w:rPr>
          <w:rFonts w:ascii="Arial" w:hAnsi="Arial" w:cs="Arial"/>
        </w:rPr>
      </w:pPr>
    </w:p>
    <w:p w14:paraId="04BFC23F" w14:textId="2051DB60" w:rsidR="00167EED" w:rsidRDefault="00A86E27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Ist von einer vorübergehenden </w:t>
      </w:r>
      <w:r w:rsidR="00847E40">
        <w:rPr>
          <w:rFonts w:ascii="Arial" w:hAnsi="Arial" w:cs="Arial"/>
        </w:rPr>
        <w:t>Arbeitsunfähigkeit</w:t>
      </w:r>
      <w:r>
        <w:rPr>
          <w:rFonts w:ascii="Arial" w:hAnsi="Arial" w:cs="Arial"/>
        </w:rPr>
        <w:t xml:space="preserve"> auszugehen oder </w:t>
      </w:r>
      <w:r w:rsidR="0013349C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="0013349C">
        <w:rPr>
          <w:rFonts w:ascii="Arial" w:hAnsi="Arial" w:cs="Arial"/>
        </w:rPr>
        <w:t>die Person</w:t>
      </w:r>
      <w:r>
        <w:rPr>
          <w:rFonts w:ascii="Arial" w:hAnsi="Arial" w:cs="Arial"/>
        </w:rPr>
        <w:t xml:space="preserve"> jünger als 65, </w:t>
      </w:r>
      <w:r w:rsidR="0013349C">
        <w:rPr>
          <w:rFonts w:ascii="Arial" w:hAnsi="Arial" w:cs="Arial"/>
        </w:rPr>
        <w:t>so kann sie</w:t>
      </w:r>
      <w:r w:rsidR="009023B1">
        <w:rPr>
          <w:rFonts w:ascii="Arial" w:hAnsi="Arial" w:cs="Arial"/>
        </w:rPr>
        <w:t xml:space="preserve"> zur </w:t>
      </w:r>
      <w:r w:rsidR="00847E40">
        <w:rPr>
          <w:rFonts w:ascii="Arial" w:hAnsi="Arial" w:cs="Arial"/>
        </w:rPr>
        <w:t>Deckung</w:t>
      </w:r>
      <w:r w:rsidR="009023B1">
        <w:rPr>
          <w:rFonts w:ascii="Arial" w:hAnsi="Arial" w:cs="Arial"/>
        </w:rPr>
        <w:t xml:space="preserve"> des Regelbedarfs</w:t>
      </w:r>
      <w:r>
        <w:rPr>
          <w:rFonts w:ascii="Arial" w:hAnsi="Arial" w:cs="Arial"/>
        </w:rPr>
        <w:t xml:space="preserve"> Hilfe zum Lebensunterhalt</w:t>
      </w:r>
      <w:r w:rsidR="0013349C">
        <w:rPr>
          <w:rFonts w:ascii="Arial" w:hAnsi="Arial" w:cs="Arial"/>
        </w:rPr>
        <w:t xml:space="preserve"> bekommen</w:t>
      </w:r>
      <w:r>
        <w:rPr>
          <w:rFonts w:ascii="Arial" w:hAnsi="Arial" w:cs="Arial"/>
        </w:rPr>
        <w:t xml:space="preserve">. </w:t>
      </w:r>
    </w:p>
    <w:p w14:paraId="4B8BA10F" w14:textId="67A2EF5A" w:rsidR="00C110A9" w:rsidRDefault="00A86E27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Beides</w:t>
      </w:r>
      <w:r w:rsidR="00167EED">
        <w:rPr>
          <w:rFonts w:ascii="Arial" w:hAnsi="Arial" w:cs="Arial"/>
        </w:rPr>
        <w:t xml:space="preserve"> – die Grundsicherung und </w:t>
      </w:r>
      <w:r w:rsidR="0013349C">
        <w:rPr>
          <w:rFonts w:ascii="Arial" w:hAnsi="Arial" w:cs="Arial"/>
        </w:rPr>
        <w:t xml:space="preserve">die Hilfe zum Lebensunterhalt – </w:t>
      </w:r>
      <w:r>
        <w:rPr>
          <w:rFonts w:ascii="Arial" w:hAnsi="Arial" w:cs="Arial"/>
        </w:rPr>
        <w:t>wird üblicherweise als „Sozialhilfe“ bezeichnet</w:t>
      </w:r>
      <w:r w:rsidR="005D1F7E">
        <w:rPr>
          <w:rFonts w:ascii="Arial" w:hAnsi="Arial" w:cs="Arial"/>
        </w:rPr>
        <w:t>.</w:t>
      </w:r>
      <w:r w:rsidR="009023B1">
        <w:rPr>
          <w:rFonts w:ascii="Arial" w:hAnsi="Arial" w:cs="Arial"/>
        </w:rPr>
        <w:t xml:space="preserve"> Sie werden auf Antrag und nach Prüfung, ob die eigenen Finanzen ausreichend sind, ausgezahlt.</w:t>
      </w:r>
    </w:p>
    <w:p w14:paraId="46AEA2CD" w14:textId="77777777" w:rsidR="005D1F7E" w:rsidRDefault="005D1F7E" w:rsidP="00E72553">
      <w:pPr>
        <w:spacing w:after="0"/>
        <w:rPr>
          <w:rFonts w:ascii="Arial" w:hAnsi="Arial" w:cs="Arial"/>
        </w:rPr>
      </w:pPr>
    </w:p>
    <w:p w14:paraId="34A870F5" w14:textId="77777777" w:rsidR="0075561C" w:rsidRDefault="0075561C" w:rsidP="00E72553">
      <w:pPr>
        <w:spacing w:after="0"/>
        <w:rPr>
          <w:rFonts w:ascii="Arial" w:hAnsi="Arial" w:cs="Arial"/>
          <w:b/>
        </w:rPr>
      </w:pPr>
      <w:r w:rsidRPr="0075561C">
        <w:rPr>
          <w:rFonts w:ascii="Arial" w:hAnsi="Arial" w:cs="Arial"/>
          <w:b/>
        </w:rPr>
        <w:t>Anträge für Sozialhilfe</w:t>
      </w:r>
      <w:r w:rsidR="000D11BF">
        <w:rPr>
          <w:rFonts w:ascii="Arial" w:hAnsi="Arial" w:cs="Arial"/>
          <w:b/>
        </w:rPr>
        <w:t xml:space="preserve"> (SGB XII)</w:t>
      </w:r>
    </w:p>
    <w:p w14:paraId="3D0242B7" w14:textId="27058C1F" w:rsidR="005D1F7E" w:rsidRDefault="005D1F7E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Stellen Sie Ihren Antrag auf Sozialhilfe</w:t>
      </w:r>
      <w:r w:rsidR="009E79C3">
        <w:rPr>
          <w:rFonts w:ascii="Arial" w:hAnsi="Arial" w:cs="Arial"/>
        </w:rPr>
        <w:t xml:space="preserve"> zeitnah</w:t>
      </w:r>
      <w:r>
        <w:rPr>
          <w:rFonts w:ascii="Arial" w:hAnsi="Arial" w:cs="Arial"/>
        </w:rPr>
        <w:t>, ohne Antrag erhalten Sie keine Gelder!</w:t>
      </w:r>
    </w:p>
    <w:p w14:paraId="1ADD3EDB" w14:textId="77777777" w:rsidR="00701D67" w:rsidRPr="005D1F7E" w:rsidRDefault="00701D67" w:rsidP="00E72553">
      <w:pPr>
        <w:spacing w:after="0"/>
        <w:rPr>
          <w:rFonts w:ascii="Arial" w:hAnsi="Arial" w:cs="Arial"/>
        </w:rPr>
      </w:pPr>
    </w:p>
    <w:p w14:paraId="1AC64CE9" w14:textId="77777777" w:rsidR="0075561C" w:rsidRDefault="0075561C" w:rsidP="00755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Beantragen Sie </w:t>
      </w:r>
      <w:r w:rsidR="005D1F7E">
        <w:rPr>
          <w:rFonts w:ascii="Arial" w:hAnsi="Arial" w:cs="Arial"/>
        </w:rPr>
        <w:t xml:space="preserve">darüber hinaus mögliche Mehrbedarfe </w:t>
      </w:r>
      <w:r>
        <w:rPr>
          <w:rFonts w:ascii="Arial" w:hAnsi="Arial" w:cs="Arial"/>
        </w:rPr>
        <w:t xml:space="preserve">(z.B. </w:t>
      </w:r>
      <w:r w:rsidRPr="00634DC6">
        <w:rPr>
          <w:rFonts w:ascii="Arial" w:hAnsi="Arial" w:cs="Arial"/>
        </w:rPr>
        <w:t xml:space="preserve">Merkzeichen G, </w:t>
      </w:r>
      <w:r w:rsidR="00BF1AF4">
        <w:rPr>
          <w:rFonts w:ascii="Arial" w:hAnsi="Arial" w:cs="Arial"/>
        </w:rPr>
        <w:t>kostenaufwändige Ernährung</w:t>
      </w:r>
      <w:r w:rsidRPr="00634DC6">
        <w:rPr>
          <w:rFonts w:ascii="Arial" w:hAnsi="Arial" w:cs="Arial"/>
        </w:rPr>
        <w:t xml:space="preserve">, Mittagessen </w:t>
      </w:r>
      <w:proofErr w:type="spellStart"/>
      <w:r w:rsidRPr="00634DC6">
        <w:rPr>
          <w:rFonts w:ascii="Arial" w:hAnsi="Arial" w:cs="Arial"/>
        </w:rPr>
        <w:t>WfBM</w:t>
      </w:r>
      <w:proofErr w:type="spellEnd"/>
      <w:r w:rsidRPr="00634DC6">
        <w:rPr>
          <w:rFonts w:ascii="Arial" w:hAnsi="Arial" w:cs="Arial"/>
        </w:rPr>
        <w:t>/Tagesstruktur</w:t>
      </w:r>
      <w:r w:rsidR="00BF1AF4">
        <w:rPr>
          <w:rFonts w:ascii="Arial" w:hAnsi="Arial" w:cs="Arial"/>
        </w:rPr>
        <w:t>). Das S</w:t>
      </w:r>
      <w:r>
        <w:rPr>
          <w:rFonts w:ascii="Arial" w:hAnsi="Arial" w:cs="Arial"/>
        </w:rPr>
        <w:t>ozialamt/Landratsamt berät Sie hierbei.</w:t>
      </w:r>
    </w:p>
    <w:p w14:paraId="448145BC" w14:textId="77777777" w:rsidR="005D1F7E" w:rsidRDefault="005D1F7E" w:rsidP="0075561C">
      <w:pPr>
        <w:spacing w:after="0"/>
        <w:rPr>
          <w:rFonts w:ascii="Arial" w:hAnsi="Arial" w:cs="Arial"/>
        </w:rPr>
      </w:pPr>
    </w:p>
    <w:p w14:paraId="2E5D14E4" w14:textId="77777777" w:rsidR="005D1F7E" w:rsidRPr="000D11BF" w:rsidRDefault="000D11BF" w:rsidP="0075561C">
      <w:pPr>
        <w:spacing w:after="0"/>
        <w:rPr>
          <w:rFonts w:ascii="Arial" w:hAnsi="Arial" w:cs="Arial"/>
          <w:b/>
        </w:rPr>
      </w:pPr>
      <w:r w:rsidRPr="000D11BF">
        <w:rPr>
          <w:rFonts w:ascii="Arial" w:hAnsi="Arial" w:cs="Arial"/>
          <w:b/>
        </w:rPr>
        <w:t xml:space="preserve">Was </w:t>
      </w:r>
      <w:r>
        <w:rPr>
          <w:rFonts w:ascii="Arial" w:hAnsi="Arial" w:cs="Arial"/>
          <w:b/>
        </w:rPr>
        <w:t>gibt es für Möglichkeiten</w:t>
      </w:r>
      <w:r w:rsidRPr="000D11BF">
        <w:rPr>
          <w:rFonts w:ascii="Arial" w:hAnsi="Arial" w:cs="Arial"/>
          <w:b/>
        </w:rPr>
        <w:t>, wenn ich keine Sozialhilfe erhalte?</w:t>
      </w:r>
    </w:p>
    <w:p w14:paraId="43F72F44" w14:textId="2A0E7087" w:rsidR="005307E5" w:rsidRDefault="000D11BF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 kann verschiedene Gründe geben, wenn Sie keinen Anspruch auf Sozialhilfe haben.</w:t>
      </w:r>
    </w:p>
    <w:p w14:paraId="06FFA3EB" w14:textId="66EA9064" w:rsidR="007B410D" w:rsidRDefault="007B410D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Wenn Sie Arbeitseinkommen, Rente oder andere E</w:t>
      </w:r>
      <w:r w:rsidR="005141D0">
        <w:rPr>
          <w:rFonts w:ascii="Arial" w:hAnsi="Arial" w:cs="Arial"/>
        </w:rPr>
        <w:t>inkünfte haben, die über der „So</w:t>
      </w:r>
      <w:r>
        <w:rPr>
          <w:rFonts w:ascii="Arial" w:hAnsi="Arial" w:cs="Arial"/>
        </w:rPr>
        <w:t>zialhilfegrenze“ liegen, haben Sie keinen zusätzlichen Anspruch auf Sozialhilfe. Dann müssen Sie Ihren Lebensunterhalt daraus bestreiten.</w:t>
      </w:r>
    </w:p>
    <w:p w14:paraId="6E98FC6D" w14:textId="77777777" w:rsidR="007B410D" w:rsidRDefault="007B410D" w:rsidP="00E72553">
      <w:pPr>
        <w:spacing w:after="0"/>
        <w:rPr>
          <w:rFonts w:ascii="Arial" w:hAnsi="Arial" w:cs="Arial"/>
        </w:rPr>
      </w:pPr>
    </w:p>
    <w:p w14:paraId="7CDD25A2" w14:textId="77777777" w:rsidR="000D11BF" w:rsidRPr="00B9119D" w:rsidRDefault="000D11BF" w:rsidP="00E725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Wenn Sie erwerbsfähig sind, aber keine Arbeit haben, können Sie Leistungen nach dem SGB II</w:t>
      </w:r>
      <w:r w:rsidR="00495590">
        <w:rPr>
          <w:rFonts w:ascii="Arial" w:hAnsi="Arial" w:cs="Arial"/>
        </w:rPr>
        <w:t xml:space="preserve"> beim Jobcenter beantragen.</w:t>
      </w:r>
    </w:p>
    <w:p w14:paraId="4AF9A133" w14:textId="664D88B5" w:rsidR="00992D0F" w:rsidRDefault="00992D0F" w:rsidP="00634D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7B410D">
        <w:rPr>
          <w:rFonts w:ascii="Arial" w:hAnsi="Arial" w:cs="Arial"/>
        </w:rPr>
        <w:t>niedrigem Einkommen (z.B. geringe Rente oder Gehalt)</w:t>
      </w:r>
      <w:r>
        <w:rPr>
          <w:rFonts w:ascii="Arial" w:hAnsi="Arial" w:cs="Arial"/>
        </w:rPr>
        <w:t xml:space="preserve"> </w:t>
      </w:r>
      <w:r w:rsidR="00BF1AF4">
        <w:rPr>
          <w:rFonts w:ascii="Arial" w:hAnsi="Arial" w:cs="Arial"/>
        </w:rPr>
        <w:t>könnte ein Anspruch</w:t>
      </w:r>
      <w:r w:rsidR="005939B0">
        <w:rPr>
          <w:rFonts w:ascii="Arial" w:hAnsi="Arial" w:cs="Arial"/>
        </w:rPr>
        <w:t xml:space="preserve"> auf Wohngeld</w:t>
      </w:r>
      <w:r w:rsidR="00484C8B">
        <w:rPr>
          <w:rFonts w:ascii="Arial" w:hAnsi="Arial" w:cs="Arial"/>
        </w:rPr>
        <w:t xml:space="preserve"> </w:t>
      </w:r>
      <w:r w:rsidR="00BF1AF4">
        <w:rPr>
          <w:rFonts w:ascii="Arial" w:hAnsi="Arial" w:cs="Arial"/>
        </w:rPr>
        <w:t xml:space="preserve">bestehen. Es empfiehlt sich dies </w:t>
      </w:r>
      <w:r w:rsidR="00484C8B">
        <w:rPr>
          <w:rFonts w:ascii="Arial" w:hAnsi="Arial" w:cs="Arial"/>
        </w:rPr>
        <w:t>bei der Wohngeldbehörde Ihres Wohnorts</w:t>
      </w:r>
      <w:r w:rsidR="00BF1AF4">
        <w:rPr>
          <w:rFonts w:ascii="Arial" w:hAnsi="Arial" w:cs="Arial"/>
        </w:rPr>
        <w:t xml:space="preserve"> abzuklären und zu beantragen</w:t>
      </w:r>
      <w:r w:rsidR="006E2C6A">
        <w:rPr>
          <w:rFonts w:ascii="Arial" w:hAnsi="Arial" w:cs="Arial"/>
        </w:rPr>
        <w:t>.</w:t>
      </w:r>
    </w:p>
    <w:p w14:paraId="65AA0A5A" w14:textId="77777777" w:rsidR="00C110A9" w:rsidRDefault="00C110A9" w:rsidP="00634DC6">
      <w:pPr>
        <w:spacing w:after="0"/>
        <w:rPr>
          <w:rFonts w:ascii="Arial" w:hAnsi="Arial" w:cs="Arial"/>
        </w:rPr>
      </w:pPr>
    </w:p>
    <w:p w14:paraId="475BFCF4" w14:textId="77777777" w:rsidR="00C110A9" w:rsidRPr="00C110A9" w:rsidRDefault="00C110A9" w:rsidP="00634DC6">
      <w:pPr>
        <w:spacing w:after="0"/>
        <w:rPr>
          <w:rFonts w:ascii="Arial" w:hAnsi="Arial" w:cs="Arial"/>
          <w:b/>
        </w:rPr>
      </w:pPr>
      <w:r w:rsidRPr="00C110A9">
        <w:rPr>
          <w:rFonts w:ascii="Arial" w:hAnsi="Arial" w:cs="Arial"/>
          <w:b/>
        </w:rPr>
        <w:t>Zahlungsweise</w:t>
      </w:r>
    </w:p>
    <w:p w14:paraId="2F0409D0" w14:textId="334475AE" w:rsidR="00C366D3" w:rsidRDefault="002962E1" w:rsidP="00634D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Stellen Sie eine fristgerechte Zahlung</w:t>
      </w:r>
      <w:r w:rsidR="00992D0F">
        <w:rPr>
          <w:rFonts w:ascii="Arial" w:hAnsi="Arial" w:cs="Arial"/>
        </w:rPr>
        <w:t xml:space="preserve"> der Miete, Nebenkosten oder Eigenanteilen zur Fachleistung sicher</w:t>
      </w:r>
      <w:r w:rsidR="005D1F7E">
        <w:rPr>
          <w:rFonts w:ascii="Arial" w:hAnsi="Arial" w:cs="Arial"/>
        </w:rPr>
        <w:t xml:space="preserve">. </w:t>
      </w:r>
      <w:r w:rsidR="005D1F7E" w:rsidRPr="003E1AF4">
        <w:rPr>
          <w:rFonts w:ascii="Arial" w:hAnsi="Arial" w:cs="Arial"/>
          <w:u w:val="single"/>
        </w:rPr>
        <w:t xml:space="preserve">Wir empfehlen </w:t>
      </w:r>
      <w:r w:rsidR="00701D67">
        <w:rPr>
          <w:rFonts w:ascii="Arial" w:hAnsi="Arial" w:cs="Arial"/>
          <w:u w:val="single"/>
        </w:rPr>
        <w:t xml:space="preserve">dringend </w:t>
      </w:r>
      <w:r w:rsidR="005D1F7E" w:rsidRPr="003E1AF4">
        <w:rPr>
          <w:rFonts w:ascii="Arial" w:hAnsi="Arial" w:cs="Arial"/>
          <w:u w:val="single"/>
        </w:rPr>
        <w:t>Daueraufträge</w:t>
      </w:r>
      <w:r w:rsidR="00992D0F" w:rsidRPr="003E1AF4">
        <w:rPr>
          <w:rFonts w:ascii="Arial" w:hAnsi="Arial" w:cs="Arial"/>
          <w:u w:val="single"/>
        </w:rPr>
        <w:t xml:space="preserve"> und Abtretungserklärungen </w:t>
      </w:r>
      <w:r w:rsidR="008625F9" w:rsidRPr="003E1AF4">
        <w:rPr>
          <w:rFonts w:ascii="Arial" w:hAnsi="Arial" w:cs="Arial"/>
          <w:u w:val="single"/>
        </w:rPr>
        <w:t xml:space="preserve">an die Einrichtungen der Caritas </w:t>
      </w:r>
      <w:r w:rsidR="00992D0F" w:rsidRPr="003E1AF4">
        <w:rPr>
          <w:rFonts w:ascii="Arial" w:hAnsi="Arial" w:cs="Arial"/>
          <w:u w:val="single"/>
        </w:rPr>
        <w:t>einzurichten</w:t>
      </w:r>
      <w:r w:rsidR="00701D67">
        <w:rPr>
          <w:rFonts w:ascii="Arial" w:hAnsi="Arial" w:cs="Arial"/>
        </w:rPr>
        <w:t>. Dadurch wird für alle Beteiligten ein hoher Verwaltungsaufwand vermieden.</w:t>
      </w:r>
    </w:p>
    <w:p w14:paraId="58C6DE70" w14:textId="67FF2316" w:rsidR="008625F9" w:rsidRDefault="00992D0F" w:rsidP="00634D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 umgehen Sie</w:t>
      </w:r>
      <w:r w:rsidR="00701D67">
        <w:rPr>
          <w:rFonts w:ascii="Arial" w:hAnsi="Arial" w:cs="Arial"/>
        </w:rPr>
        <w:t xml:space="preserve"> auch</w:t>
      </w:r>
      <w:r>
        <w:rPr>
          <w:rFonts w:ascii="Arial" w:hAnsi="Arial" w:cs="Arial"/>
        </w:rPr>
        <w:t xml:space="preserve"> unnötige Mahnschreiben</w:t>
      </w:r>
      <w:r w:rsidR="005939B0">
        <w:rPr>
          <w:rFonts w:ascii="Arial" w:hAnsi="Arial" w:cs="Arial"/>
        </w:rPr>
        <w:t xml:space="preserve"> oder weitere Konsequenzen.</w:t>
      </w:r>
      <w:r w:rsidR="00484C8B">
        <w:rPr>
          <w:rFonts w:ascii="Arial" w:hAnsi="Arial" w:cs="Arial"/>
        </w:rPr>
        <w:t xml:space="preserve"> Es gibt hierfür entsprechende Vorlagen</w:t>
      </w:r>
      <w:r w:rsidR="00495590">
        <w:rPr>
          <w:rFonts w:ascii="Arial" w:hAnsi="Arial" w:cs="Arial"/>
        </w:rPr>
        <w:t xml:space="preserve">, welche Ihre Einrichtungen </w:t>
      </w:r>
      <w:r w:rsidR="006603DB">
        <w:rPr>
          <w:rFonts w:ascii="Arial" w:hAnsi="Arial" w:cs="Arial"/>
        </w:rPr>
        <w:t>Ihnen bei Bedarf zur Verfügung stellen.</w:t>
      </w:r>
    </w:p>
    <w:p w14:paraId="5C12989E" w14:textId="77777777" w:rsidR="00CC4F9D" w:rsidRDefault="00CC4F9D" w:rsidP="00634DC6">
      <w:pPr>
        <w:spacing w:after="0"/>
        <w:rPr>
          <w:rFonts w:ascii="Arial" w:hAnsi="Arial" w:cs="Arial"/>
        </w:rPr>
      </w:pPr>
    </w:p>
    <w:p w14:paraId="181AF852" w14:textId="77777777" w:rsidR="00C110A9" w:rsidRPr="00C110A9" w:rsidRDefault="00C110A9" w:rsidP="00634DC6">
      <w:pPr>
        <w:spacing w:after="0"/>
        <w:rPr>
          <w:rFonts w:ascii="Arial" w:hAnsi="Arial" w:cs="Arial"/>
          <w:b/>
        </w:rPr>
      </w:pPr>
      <w:r w:rsidRPr="00C110A9">
        <w:rPr>
          <w:rFonts w:ascii="Arial" w:hAnsi="Arial" w:cs="Arial"/>
          <w:b/>
        </w:rPr>
        <w:t>Zusammenarbeit mit den Ämtern</w:t>
      </w:r>
    </w:p>
    <w:p w14:paraId="5DB51351" w14:textId="29B9AE79" w:rsidR="00574794" w:rsidRDefault="00C14AF7" w:rsidP="003C7D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Beachten Sie bitte Ihre Mitwirkungspflicht</w:t>
      </w:r>
      <w:r w:rsidR="003E1AF4">
        <w:rPr>
          <w:rFonts w:ascii="Arial" w:hAnsi="Arial" w:cs="Arial"/>
        </w:rPr>
        <w:t xml:space="preserve"> (§ 60 SGB I)</w:t>
      </w:r>
      <w:r>
        <w:rPr>
          <w:rFonts w:ascii="Arial" w:hAnsi="Arial" w:cs="Arial"/>
        </w:rPr>
        <w:t xml:space="preserve">, wenn Sie Sozialhilfe </w:t>
      </w:r>
      <w:r w:rsidR="00725D3F">
        <w:rPr>
          <w:rFonts w:ascii="Arial" w:hAnsi="Arial" w:cs="Arial"/>
        </w:rPr>
        <w:t xml:space="preserve">sowie Eingliederungshilfe </w:t>
      </w:r>
      <w:r>
        <w:rPr>
          <w:rFonts w:ascii="Arial" w:hAnsi="Arial" w:cs="Arial"/>
        </w:rPr>
        <w:t>erhalten: Alle Änderungen Ihre</w:t>
      </w:r>
      <w:r w:rsidR="00C110A9">
        <w:rPr>
          <w:rFonts w:ascii="Arial" w:hAnsi="Arial" w:cs="Arial"/>
        </w:rPr>
        <w:t>r Verhältnisse müssen Sie den Ämtern</w:t>
      </w:r>
      <w:r>
        <w:rPr>
          <w:rFonts w:ascii="Arial" w:hAnsi="Arial" w:cs="Arial"/>
        </w:rPr>
        <w:t xml:space="preserve"> zeitnah mitteilen</w:t>
      </w:r>
      <w:r w:rsidR="00773F9C">
        <w:rPr>
          <w:rFonts w:ascii="Arial" w:hAnsi="Arial" w:cs="Arial"/>
        </w:rPr>
        <w:t>, z. B.</w:t>
      </w:r>
      <w:r w:rsidR="000752CD">
        <w:rPr>
          <w:rFonts w:ascii="Arial" w:hAnsi="Arial" w:cs="Arial"/>
        </w:rPr>
        <w:t xml:space="preserve"> wenn sich die</w:t>
      </w:r>
      <w:r w:rsidR="00773F9C">
        <w:rPr>
          <w:rFonts w:ascii="Arial" w:hAnsi="Arial" w:cs="Arial"/>
        </w:rPr>
        <w:t xml:space="preserve"> Höhe Ihres Gehalts, Rente oder anderen Einkommensarten verändert</w:t>
      </w:r>
      <w:r w:rsidR="007B410D">
        <w:rPr>
          <w:rFonts w:ascii="Arial" w:hAnsi="Arial" w:cs="Arial"/>
        </w:rPr>
        <w:t xml:space="preserve"> oder Sie einmalige Zahlungen aus Erbschaften erhalten</w:t>
      </w:r>
      <w:r w:rsidR="00773F9C">
        <w:rPr>
          <w:rFonts w:ascii="Arial" w:hAnsi="Arial" w:cs="Arial"/>
        </w:rPr>
        <w:t>, sich Ihre Adresse ändert usw.</w:t>
      </w:r>
      <w:r w:rsidR="003E1AF4">
        <w:rPr>
          <w:rFonts w:ascii="Arial" w:hAnsi="Arial" w:cs="Arial"/>
        </w:rPr>
        <w:t xml:space="preserve"> </w:t>
      </w:r>
    </w:p>
    <w:p w14:paraId="06B2E6BE" w14:textId="77777777" w:rsidR="008C7CDC" w:rsidRDefault="008C7CDC" w:rsidP="003C7D21">
      <w:pPr>
        <w:spacing w:after="0"/>
        <w:rPr>
          <w:rFonts w:ascii="Arial" w:hAnsi="Arial" w:cs="Arial"/>
        </w:rPr>
      </w:pPr>
    </w:p>
    <w:p w14:paraId="184AB21C" w14:textId="77777777" w:rsidR="008C7CDC" w:rsidRDefault="008C7CDC" w:rsidP="003C7D21">
      <w:pPr>
        <w:spacing w:after="0"/>
        <w:rPr>
          <w:rFonts w:ascii="Arial" w:hAnsi="Arial" w:cs="Arial"/>
        </w:rPr>
      </w:pPr>
    </w:p>
    <w:p w14:paraId="049FA0A9" w14:textId="77777777" w:rsidR="008C7CDC" w:rsidRDefault="008C7CDC" w:rsidP="003C7D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 der weiteren Umsetzung des BTHG betreten wir gemeinsam Neuland.</w:t>
      </w:r>
    </w:p>
    <w:p w14:paraId="7AE3279E" w14:textId="5C87F986" w:rsidR="00F5430B" w:rsidRDefault="008C7CDC" w:rsidP="003C7D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2643EE">
        <w:rPr>
          <w:rFonts w:ascii="Arial" w:hAnsi="Arial" w:cs="Arial"/>
        </w:rPr>
        <w:t xml:space="preserve">endgültige </w:t>
      </w:r>
      <w:r>
        <w:rPr>
          <w:rFonts w:ascii="Arial" w:hAnsi="Arial" w:cs="Arial"/>
        </w:rPr>
        <w:t>Umstellung wird sicher einige Zeit in Anspruch nehmen und bedarf einer guten Zusammenarbeit aller Beteiligten.</w:t>
      </w:r>
      <w:r w:rsidR="002643EE">
        <w:rPr>
          <w:rFonts w:ascii="Arial" w:hAnsi="Arial" w:cs="Arial"/>
        </w:rPr>
        <w:t xml:space="preserve"> Zögern Sie nicht bei Fragen auf Ihre Ansprechpersonen bei den Ämtern </w:t>
      </w:r>
      <w:r w:rsidR="007B410D">
        <w:rPr>
          <w:rFonts w:ascii="Arial" w:hAnsi="Arial" w:cs="Arial"/>
        </w:rPr>
        <w:t>und</w:t>
      </w:r>
      <w:r w:rsidR="00F5430B">
        <w:rPr>
          <w:rFonts w:ascii="Arial" w:hAnsi="Arial" w:cs="Arial"/>
        </w:rPr>
        <w:t xml:space="preserve"> den Einrichtungen </w:t>
      </w:r>
      <w:r w:rsidR="007B410D">
        <w:rPr>
          <w:rFonts w:ascii="Arial" w:hAnsi="Arial" w:cs="Arial"/>
        </w:rPr>
        <w:t xml:space="preserve">und Diensten </w:t>
      </w:r>
      <w:r w:rsidR="00F5430B">
        <w:rPr>
          <w:rFonts w:ascii="Arial" w:hAnsi="Arial" w:cs="Arial"/>
        </w:rPr>
        <w:t xml:space="preserve">der Caritas </w:t>
      </w:r>
      <w:r w:rsidR="002643EE">
        <w:rPr>
          <w:rFonts w:ascii="Arial" w:hAnsi="Arial" w:cs="Arial"/>
        </w:rPr>
        <w:t xml:space="preserve">zuzugehen! </w:t>
      </w:r>
    </w:p>
    <w:p w14:paraId="7773C963" w14:textId="57D52AB8" w:rsidR="002643EE" w:rsidRDefault="002643EE" w:rsidP="003C7D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Sie können Ihnen </w:t>
      </w:r>
      <w:r w:rsidR="00F46254">
        <w:rPr>
          <w:rFonts w:ascii="Arial" w:hAnsi="Arial" w:cs="Arial"/>
        </w:rPr>
        <w:t>s</w:t>
      </w:r>
      <w:r>
        <w:rPr>
          <w:rFonts w:ascii="Arial" w:hAnsi="Arial" w:cs="Arial"/>
        </w:rPr>
        <w:t>icherlich weiterhelfen.</w:t>
      </w:r>
    </w:p>
    <w:p w14:paraId="27D4C5B0" w14:textId="77777777" w:rsidR="00701D67" w:rsidRDefault="00701D67" w:rsidP="003C7D21">
      <w:pPr>
        <w:spacing w:after="0"/>
        <w:rPr>
          <w:rFonts w:ascii="Arial" w:hAnsi="Arial" w:cs="Arial"/>
        </w:rPr>
      </w:pPr>
    </w:p>
    <w:p w14:paraId="3001D7DF" w14:textId="77777777" w:rsidR="00743DAF" w:rsidRPr="00B9119D" w:rsidRDefault="002643EE" w:rsidP="003C7D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Unser </w:t>
      </w:r>
      <w:r w:rsidR="00167EED">
        <w:rPr>
          <w:rFonts w:ascii="Arial" w:hAnsi="Arial" w:cs="Arial"/>
        </w:rPr>
        <w:t xml:space="preserve">gemeinsames </w:t>
      </w:r>
      <w:r>
        <w:rPr>
          <w:rFonts w:ascii="Arial" w:hAnsi="Arial" w:cs="Arial"/>
        </w:rPr>
        <w:t>Ziel ist die personenzentrierte und beda</w:t>
      </w:r>
      <w:r w:rsidR="006603DB">
        <w:rPr>
          <w:rFonts w:ascii="Arial" w:hAnsi="Arial" w:cs="Arial"/>
        </w:rPr>
        <w:t>rfsgerechte Eingliederungshilfe. Sie soll der leistungsberechtigten Person umfassende Teilhabe in unserer Gesellschaft und die notwendige Unterstützung für ein selbstbestimmtes Leben ermöglichen.</w:t>
      </w:r>
      <w:r>
        <w:rPr>
          <w:rFonts w:ascii="Arial" w:hAnsi="Arial" w:cs="Arial"/>
        </w:rPr>
        <w:t xml:space="preserve"> In großen </w:t>
      </w:r>
      <w:r w:rsidR="0075561C">
        <w:rPr>
          <w:rFonts w:ascii="Arial" w:hAnsi="Arial" w:cs="Arial"/>
        </w:rPr>
        <w:t xml:space="preserve">Schritten nähern wir uns </w:t>
      </w:r>
      <w:r w:rsidR="00E607D8">
        <w:rPr>
          <w:rFonts w:ascii="Arial" w:hAnsi="Arial" w:cs="Arial"/>
        </w:rPr>
        <w:t xml:space="preserve">gemeinsam </w:t>
      </w:r>
      <w:r w:rsidR="0075561C">
        <w:rPr>
          <w:rFonts w:ascii="Arial" w:hAnsi="Arial" w:cs="Arial"/>
        </w:rPr>
        <w:t>diesem</w:t>
      </w:r>
      <w:r w:rsidR="005515E7">
        <w:rPr>
          <w:rFonts w:ascii="Arial" w:hAnsi="Arial" w:cs="Arial"/>
        </w:rPr>
        <w:t xml:space="preserve"> Ziel</w:t>
      </w:r>
      <w:r w:rsidR="0075561C">
        <w:rPr>
          <w:rFonts w:ascii="Arial" w:hAnsi="Arial" w:cs="Arial"/>
        </w:rPr>
        <w:t>!</w:t>
      </w:r>
    </w:p>
    <w:sectPr w:rsidR="00743DAF" w:rsidRPr="00B9119D" w:rsidSect="00B9119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CB84" w14:textId="77777777" w:rsidR="00EE1BA5" w:rsidRDefault="00EE1BA5" w:rsidP="008C7CDC">
      <w:pPr>
        <w:spacing w:after="0" w:line="240" w:lineRule="auto"/>
      </w:pPr>
      <w:r>
        <w:separator/>
      </w:r>
    </w:p>
  </w:endnote>
  <w:endnote w:type="continuationSeparator" w:id="0">
    <w:p w14:paraId="5AF0ACA9" w14:textId="77777777" w:rsidR="00EE1BA5" w:rsidRDefault="00EE1BA5" w:rsidP="008C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288826"/>
      <w:docPartObj>
        <w:docPartGallery w:val="Page Numbers (Bottom of Page)"/>
        <w:docPartUnique/>
      </w:docPartObj>
    </w:sdtPr>
    <w:sdtContent>
      <w:p w14:paraId="34BCD950" w14:textId="2CA073D3" w:rsidR="00CC4F9D" w:rsidRDefault="00CC4F9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41">
          <w:rPr>
            <w:noProof/>
          </w:rPr>
          <w:t>3</w:t>
        </w:r>
        <w:r>
          <w:fldChar w:fldCharType="end"/>
        </w:r>
      </w:p>
    </w:sdtContent>
  </w:sdt>
  <w:p w14:paraId="50809CEC" w14:textId="77777777" w:rsidR="00CC4F9D" w:rsidRDefault="00CC4F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1B5A" w14:textId="77777777" w:rsidR="00EE1BA5" w:rsidRDefault="00EE1BA5" w:rsidP="008C7CDC">
      <w:pPr>
        <w:spacing w:after="0" w:line="240" w:lineRule="auto"/>
      </w:pPr>
      <w:r>
        <w:separator/>
      </w:r>
    </w:p>
  </w:footnote>
  <w:footnote w:type="continuationSeparator" w:id="0">
    <w:p w14:paraId="30A699D1" w14:textId="77777777" w:rsidR="00EE1BA5" w:rsidRDefault="00EE1BA5" w:rsidP="008C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05A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956BC4"/>
    <w:multiLevelType w:val="hybridMultilevel"/>
    <w:tmpl w:val="32ECEC0C"/>
    <w:lvl w:ilvl="0" w:tplc="DE702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39"/>
    <w:rsid w:val="000353C6"/>
    <w:rsid w:val="000752CD"/>
    <w:rsid w:val="000D11BF"/>
    <w:rsid w:val="0013349C"/>
    <w:rsid w:val="00167EED"/>
    <w:rsid w:val="001C6FED"/>
    <w:rsid w:val="001F35E2"/>
    <w:rsid w:val="001F6710"/>
    <w:rsid w:val="00210A65"/>
    <w:rsid w:val="00220837"/>
    <w:rsid w:val="00243A93"/>
    <w:rsid w:val="00257B2F"/>
    <w:rsid w:val="002643EE"/>
    <w:rsid w:val="00277314"/>
    <w:rsid w:val="002962E1"/>
    <w:rsid w:val="002A4E29"/>
    <w:rsid w:val="002B53E9"/>
    <w:rsid w:val="002E0953"/>
    <w:rsid w:val="00350529"/>
    <w:rsid w:val="003C7D21"/>
    <w:rsid w:val="003E1AF4"/>
    <w:rsid w:val="00480B21"/>
    <w:rsid w:val="00484C8B"/>
    <w:rsid w:val="00487CC4"/>
    <w:rsid w:val="00495590"/>
    <w:rsid w:val="004B337F"/>
    <w:rsid w:val="004E77F5"/>
    <w:rsid w:val="004F5E29"/>
    <w:rsid w:val="00501F8D"/>
    <w:rsid w:val="005141D0"/>
    <w:rsid w:val="005307E5"/>
    <w:rsid w:val="00535ADA"/>
    <w:rsid w:val="00542AC8"/>
    <w:rsid w:val="005515E7"/>
    <w:rsid w:val="00574794"/>
    <w:rsid w:val="005939B0"/>
    <w:rsid w:val="005B0ECE"/>
    <w:rsid w:val="005D1F7E"/>
    <w:rsid w:val="005E438C"/>
    <w:rsid w:val="00634DC6"/>
    <w:rsid w:val="006373DF"/>
    <w:rsid w:val="006603DB"/>
    <w:rsid w:val="0066627D"/>
    <w:rsid w:val="00681FE0"/>
    <w:rsid w:val="006A46F7"/>
    <w:rsid w:val="006B3785"/>
    <w:rsid w:val="006C4880"/>
    <w:rsid w:val="006E2C6A"/>
    <w:rsid w:val="006E4C29"/>
    <w:rsid w:val="00701D67"/>
    <w:rsid w:val="00715776"/>
    <w:rsid w:val="00725D3F"/>
    <w:rsid w:val="00743DAF"/>
    <w:rsid w:val="0075561C"/>
    <w:rsid w:val="007724B6"/>
    <w:rsid w:val="00773F9C"/>
    <w:rsid w:val="007A7B27"/>
    <w:rsid w:val="007B410D"/>
    <w:rsid w:val="007B574D"/>
    <w:rsid w:val="007D6633"/>
    <w:rsid w:val="00826A79"/>
    <w:rsid w:val="00847E40"/>
    <w:rsid w:val="00860939"/>
    <w:rsid w:val="008625F9"/>
    <w:rsid w:val="008C7CDC"/>
    <w:rsid w:val="008E0D5D"/>
    <w:rsid w:val="008F4E33"/>
    <w:rsid w:val="009023B1"/>
    <w:rsid w:val="00930B41"/>
    <w:rsid w:val="00932682"/>
    <w:rsid w:val="00934960"/>
    <w:rsid w:val="00970916"/>
    <w:rsid w:val="00976CDD"/>
    <w:rsid w:val="00992D0F"/>
    <w:rsid w:val="009B4228"/>
    <w:rsid w:val="009E79C3"/>
    <w:rsid w:val="00A0010A"/>
    <w:rsid w:val="00A179A7"/>
    <w:rsid w:val="00A26AE0"/>
    <w:rsid w:val="00A345BE"/>
    <w:rsid w:val="00A557F5"/>
    <w:rsid w:val="00A86E27"/>
    <w:rsid w:val="00AA3B52"/>
    <w:rsid w:val="00B9119D"/>
    <w:rsid w:val="00BA77FE"/>
    <w:rsid w:val="00BF1AF4"/>
    <w:rsid w:val="00C110A9"/>
    <w:rsid w:val="00C14AF7"/>
    <w:rsid w:val="00C366D3"/>
    <w:rsid w:val="00C75742"/>
    <w:rsid w:val="00C93205"/>
    <w:rsid w:val="00CC38BA"/>
    <w:rsid w:val="00CC4F9D"/>
    <w:rsid w:val="00D80B7A"/>
    <w:rsid w:val="00D94CEC"/>
    <w:rsid w:val="00DD0E5C"/>
    <w:rsid w:val="00E14AE5"/>
    <w:rsid w:val="00E46B81"/>
    <w:rsid w:val="00E509F2"/>
    <w:rsid w:val="00E56108"/>
    <w:rsid w:val="00E607D8"/>
    <w:rsid w:val="00E72553"/>
    <w:rsid w:val="00E9339B"/>
    <w:rsid w:val="00EC37DF"/>
    <w:rsid w:val="00EE1BA5"/>
    <w:rsid w:val="00F20487"/>
    <w:rsid w:val="00F24E2D"/>
    <w:rsid w:val="00F46254"/>
    <w:rsid w:val="00F5430B"/>
    <w:rsid w:val="00F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99B"/>
  <w15:chartTrackingRefBased/>
  <w15:docId w15:val="{26605739-6E2A-4B39-9A73-AAC04962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B574D"/>
    <w:pPr>
      <w:keepNext/>
      <w:keepLines/>
      <w:numPr>
        <w:numId w:val="1"/>
      </w:numPr>
      <w:tabs>
        <w:tab w:val="left" w:pos="851"/>
      </w:tabs>
      <w:spacing w:before="120" w:after="12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B574D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634DC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57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7B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7B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7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7B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B2F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C7C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C7C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C7CD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C7CD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F9D"/>
  </w:style>
  <w:style w:type="paragraph" w:styleId="Fuzeile">
    <w:name w:val="footer"/>
    <w:basedOn w:val="Standard"/>
    <w:link w:val="FuzeileZchn"/>
    <w:uiPriority w:val="99"/>
    <w:unhideWhenUsed/>
    <w:rsid w:val="00CC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9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33DE-7BA2-495E-A404-E48CA5A1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Monjoie, Anne</dc:creator>
  <cp:keywords/>
  <dc:description/>
  <cp:lastModifiedBy>Monjoie, Anne</cp:lastModifiedBy>
  <cp:revision>16</cp:revision>
  <cp:lastPrinted>2019-07-01T19:56:00Z</cp:lastPrinted>
  <dcterms:created xsi:type="dcterms:W3CDTF">2019-06-27T07:13:00Z</dcterms:created>
  <dcterms:modified xsi:type="dcterms:W3CDTF">2019-07-08T11:25:00Z</dcterms:modified>
</cp:coreProperties>
</file>