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E88" w:rsidRDefault="00102E88" w:rsidP="00304A0E">
      <w:pPr>
        <w:jc w:val="center"/>
        <w:rPr>
          <w:b/>
          <w:sz w:val="32"/>
          <w:szCs w:val="32"/>
          <w:u w:val="single"/>
        </w:rPr>
      </w:pPr>
    </w:p>
    <w:p w:rsidR="00A735DD" w:rsidRDefault="00A735DD" w:rsidP="00A735DD">
      <w:pPr>
        <w:jc w:val="center"/>
        <w:rPr>
          <w:b/>
          <w:sz w:val="32"/>
          <w:szCs w:val="32"/>
          <w:u w:val="single"/>
        </w:rPr>
      </w:pPr>
      <w:r>
        <w:rPr>
          <w:b/>
          <w:sz w:val="32"/>
          <w:szCs w:val="32"/>
          <w:u w:val="single"/>
        </w:rPr>
        <w:t>Wichtige Hinweise!</w:t>
      </w:r>
    </w:p>
    <w:p w:rsidR="00A735DD" w:rsidRDefault="00A735DD" w:rsidP="00A735DD">
      <w:pPr>
        <w:jc w:val="center"/>
        <w:rPr>
          <w:b/>
          <w:sz w:val="32"/>
          <w:szCs w:val="32"/>
          <w:u w:val="single"/>
        </w:rPr>
      </w:pPr>
    </w:p>
    <w:p w:rsidR="00A735DD" w:rsidRDefault="00A735DD" w:rsidP="00A735DD">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rPr>
          <w:rFonts w:cs="Arial"/>
          <w:b/>
          <w:sz w:val="24"/>
        </w:rPr>
      </w:pPr>
    </w:p>
    <w:p w:rsidR="00A735DD" w:rsidRDefault="00A735DD" w:rsidP="00A735DD">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rPr>
          <w:rFonts w:cs="Arial"/>
          <w:b/>
        </w:rPr>
      </w:pPr>
      <w:r>
        <w:rPr>
          <w:rFonts w:cs="Arial"/>
          <w:b/>
        </w:rPr>
        <w:t>Diese Mustervorlagen und die dazugehörigen Anlagen können bei der Erstellung von Leistungsvereinbarungen und Vergütungsvereinbarungen priv. SBBZ mit Internat (ehem. LT I.3.X) als Orientierung dienen. Es wird jedoch explizit auf Folgendes hingewiesen:</w:t>
      </w:r>
    </w:p>
    <w:p w:rsidR="00A735DD" w:rsidRDefault="00A735DD" w:rsidP="00A735DD">
      <w:pPr>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Es handelt sich bei diesen Mustervorlagen und den dazugehörigen Anlagen </w:t>
      </w:r>
      <w:r>
        <w:rPr>
          <w:rFonts w:cs="Arial"/>
          <w:b/>
          <w:bCs/>
          <w:u w:val="single"/>
        </w:rPr>
        <w:t>nicht</w:t>
      </w:r>
      <w:r>
        <w:rPr>
          <w:rFonts w:cs="Arial"/>
          <w:b/>
        </w:rPr>
        <w:t xml:space="preserve"> um von der Vertragskommission SGB IX verabschiedete Dokumente. Es liegt selbstverständlich in der Entscheidung jeder Einrichtung, ob sie diese verwenden möchte oder nicht. Entsprechend </w:t>
      </w:r>
      <w:proofErr w:type="gramStart"/>
      <w:r>
        <w:rPr>
          <w:rFonts w:cs="Arial"/>
          <w:b/>
        </w:rPr>
        <w:t>erfolgt</w:t>
      </w:r>
      <w:proofErr w:type="gramEnd"/>
      <w:r>
        <w:rPr>
          <w:rFonts w:cs="Arial"/>
          <w:b/>
        </w:rPr>
        <w:t xml:space="preserve"> die Verwendung der Vorlagen und der dazugehörigen Anlagen auf eigene Verantwortung der jeweiligen Einrichtungen. </w:t>
      </w:r>
    </w:p>
    <w:p w:rsidR="00A735DD" w:rsidRDefault="00A735DD" w:rsidP="00A735DD">
      <w:pPr>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Für die Richtigkeit sämtlicher Angaben in den Mustervorlagen und den dazugehörigen Anlagen kann keine Gewähr/keine Haftung übernommen werden. Der Rechtsweg ist ausgeschlossen. </w:t>
      </w:r>
    </w:p>
    <w:p w:rsidR="00A735DD" w:rsidRDefault="00A735DD" w:rsidP="00A735DD">
      <w:pPr>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Die Unterlagen sind bei Verwendung einrichtungsspezifisch anzupassen. </w:t>
      </w:r>
    </w:p>
    <w:p w:rsidR="00A735DD" w:rsidRDefault="00A735DD" w:rsidP="00A735DD">
      <w:pPr>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Als Anlage 2 ist die Gewaltschutzkonzeption des Leistungserbringers angedacht, so dass kein entsprechendes Dokument beigefügt ist. </w:t>
      </w:r>
    </w:p>
    <w:p w:rsidR="00A735DD" w:rsidRDefault="00A735DD" w:rsidP="00A735DD">
      <w:pPr>
        <w:numPr>
          <w:ilvl w:val="0"/>
          <w:numId w:val="4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Es wird dringend empfohlen, vor dem Abschluss entsprechender Vereinbarungen </w:t>
      </w:r>
      <w:r w:rsidR="0016587D">
        <w:rPr>
          <w:rFonts w:cs="Arial"/>
          <w:b/>
        </w:rPr>
        <w:t>mit</w:t>
      </w:r>
      <w:r>
        <w:rPr>
          <w:rFonts w:cs="Arial"/>
          <w:b/>
        </w:rPr>
        <w:t xml:space="preserve"> de</w:t>
      </w:r>
      <w:r w:rsidR="0016587D">
        <w:rPr>
          <w:rFonts w:cs="Arial"/>
          <w:b/>
        </w:rPr>
        <w:t>n</w:t>
      </w:r>
      <w:r>
        <w:rPr>
          <w:rFonts w:cs="Arial"/>
          <w:b/>
        </w:rPr>
        <w:t xml:space="preserve"> dazugehörigen Anlagen alle Inhalte erneut zu prüfen.</w:t>
      </w:r>
    </w:p>
    <w:p w:rsidR="00A735DD" w:rsidRDefault="00A735DD" w:rsidP="00A735DD">
      <w:pPr>
        <w:rPr>
          <w:rFonts w:cs="Arial"/>
          <w:b/>
          <w:sz w:val="36"/>
          <w:szCs w:val="36"/>
        </w:rPr>
      </w:pPr>
      <w:r>
        <w:rPr>
          <w:rFonts w:cs="Arial"/>
          <w:b/>
          <w:sz w:val="36"/>
          <w:szCs w:val="36"/>
        </w:rPr>
        <w:br w:type="page"/>
      </w:r>
    </w:p>
    <w:p w:rsidR="004B0EFA" w:rsidRPr="001674D0" w:rsidRDefault="004B0EFA" w:rsidP="004F7ECA">
      <w:pPr>
        <w:rPr>
          <w:rFonts w:cs="Arial"/>
        </w:rPr>
      </w:pPr>
    </w:p>
    <w:p w:rsidR="00395C5B" w:rsidRPr="004F7ECA" w:rsidRDefault="00395C5B" w:rsidP="004F7ECA">
      <w:pPr>
        <w:rPr>
          <w:rFonts w:cs="Arial"/>
          <w:color w:val="000000"/>
        </w:rPr>
      </w:pPr>
    </w:p>
    <w:p w:rsidR="00454930" w:rsidRPr="00FC2247" w:rsidRDefault="00FB5D2E" w:rsidP="004F7ECA">
      <w:pPr>
        <w:pStyle w:val="berschrift1"/>
        <w:jc w:val="center"/>
        <w:rPr>
          <w:rFonts w:cs="Arial"/>
          <w:szCs w:val="28"/>
        </w:rPr>
      </w:pPr>
      <w:r w:rsidRPr="00FC2247">
        <w:rPr>
          <w:rFonts w:cs="Arial"/>
          <w:szCs w:val="28"/>
        </w:rPr>
        <w:t>Vergütungs</w:t>
      </w:r>
      <w:r w:rsidR="00454930" w:rsidRPr="00FC2247">
        <w:rPr>
          <w:rFonts w:cs="Arial"/>
          <w:szCs w:val="28"/>
        </w:rPr>
        <w:t>vereinbarung</w:t>
      </w:r>
    </w:p>
    <w:p w:rsidR="00395C5B" w:rsidRPr="00FC2247" w:rsidRDefault="00395C5B" w:rsidP="004F7ECA">
      <w:pPr>
        <w:pStyle w:val="berschrift1"/>
        <w:jc w:val="center"/>
        <w:rPr>
          <w:rFonts w:cs="Arial"/>
          <w:szCs w:val="28"/>
        </w:rPr>
      </w:pPr>
      <w:r w:rsidRPr="00FC2247">
        <w:rPr>
          <w:rFonts w:cs="Arial"/>
          <w:szCs w:val="28"/>
        </w:rPr>
        <w:t xml:space="preserve">nach </w:t>
      </w:r>
      <w:r w:rsidR="005A1539" w:rsidRPr="00FC2247">
        <w:rPr>
          <w:rFonts w:cs="Arial"/>
          <w:szCs w:val="28"/>
        </w:rPr>
        <w:t>§</w:t>
      </w:r>
      <w:r w:rsidR="00467544">
        <w:rPr>
          <w:rFonts w:cs="Arial"/>
          <w:szCs w:val="28"/>
        </w:rPr>
        <w:t>§</w:t>
      </w:r>
      <w:r w:rsidR="005A1539" w:rsidRPr="00FC2247">
        <w:rPr>
          <w:rFonts w:cs="Arial"/>
          <w:szCs w:val="28"/>
        </w:rPr>
        <w:t xml:space="preserve"> 125</w:t>
      </w:r>
      <w:r w:rsidR="00467544">
        <w:rPr>
          <w:rFonts w:cs="Arial"/>
          <w:szCs w:val="28"/>
        </w:rPr>
        <w:t>, 134</w:t>
      </w:r>
      <w:r w:rsidR="00801391" w:rsidRPr="00FC2247">
        <w:rPr>
          <w:rFonts w:cs="Arial"/>
          <w:szCs w:val="28"/>
        </w:rPr>
        <w:t xml:space="preserve"> </w:t>
      </w:r>
      <w:r w:rsidR="00454930" w:rsidRPr="00FC2247">
        <w:rPr>
          <w:rFonts w:cs="Arial"/>
          <w:szCs w:val="28"/>
        </w:rPr>
        <w:t xml:space="preserve">SGB IX </w:t>
      </w:r>
      <w:proofErr w:type="spellStart"/>
      <w:r w:rsidR="00454930" w:rsidRPr="00FC2247">
        <w:rPr>
          <w:rFonts w:cs="Arial"/>
          <w:szCs w:val="28"/>
        </w:rPr>
        <w:t>i.V.m</w:t>
      </w:r>
      <w:proofErr w:type="spellEnd"/>
      <w:r w:rsidR="00454930" w:rsidRPr="00FC2247">
        <w:rPr>
          <w:rFonts w:cs="Arial"/>
          <w:szCs w:val="28"/>
        </w:rPr>
        <w:t>. §</w:t>
      </w:r>
      <w:r w:rsidR="009C6F6A" w:rsidRPr="00FC2247">
        <w:rPr>
          <w:rFonts w:cs="Arial"/>
          <w:szCs w:val="28"/>
        </w:rPr>
        <w:t>§</w:t>
      </w:r>
      <w:r w:rsidR="00454930" w:rsidRPr="00FC2247">
        <w:rPr>
          <w:rFonts w:cs="Arial"/>
          <w:szCs w:val="28"/>
        </w:rPr>
        <w:t xml:space="preserve"> </w:t>
      </w:r>
      <w:r w:rsidR="00FC2247">
        <w:rPr>
          <w:rFonts w:cs="Arial"/>
          <w:szCs w:val="28"/>
        </w:rPr>
        <w:t>13</w:t>
      </w:r>
      <w:r w:rsidR="009C6F6A" w:rsidRPr="00FC2247">
        <w:rPr>
          <w:rFonts w:cs="Arial"/>
          <w:szCs w:val="28"/>
        </w:rPr>
        <w:t>, 24</w:t>
      </w:r>
      <w:r w:rsidR="00454930" w:rsidRPr="00FC2247">
        <w:rPr>
          <w:rFonts w:cs="Arial"/>
          <w:szCs w:val="28"/>
        </w:rPr>
        <w:t xml:space="preserve"> LRV</w:t>
      </w:r>
    </w:p>
    <w:p w:rsidR="00395C5B" w:rsidRPr="00FC2247" w:rsidRDefault="00395C5B" w:rsidP="004F7ECA">
      <w:pPr>
        <w:jc w:val="center"/>
        <w:rPr>
          <w:rFonts w:cs="Arial"/>
          <w:b/>
          <w:color w:val="000000"/>
          <w:sz w:val="32"/>
          <w:szCs w:val="32"/>
        </w:rPr>
      </w:pP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zwischen dem Träger des Leistungsangebots</w:t>
      </w:r>
    </w:p>
    <w:p w:rsidR="00FC2247" w:rsidRPr="002A68B3" w:rsidRDefault="00FC2247" w:rsidP="00FC2247">
      <w:pPr>
        <w:spacing w:after="120" w:line="312" w:lineRule="auto"/>
        <w:jc w:val="center"/>
        <w:rPr>
          <w:rFonts w:cs="Arial"/>
          <w:color w:val="000000"/>
          <w:szCs w:val="22"/>
        </w:rPr>
      </w:pPr>
    </w:p>
    <w:p w:rsidR="003B4C42" w:rsidRDefault="003B4C42" w:rsidP="00FC2247">
      <w:pPr>
        <w:spacing w:after="120" w:line="312" w:lineRule="auto"/>
        <w:jc w:val="center"/>
        <w:rPr>
          <w:rFonts w:cs="Arial"/>
          <w:color w:val="000000"/>
          <w:szCs w:val="22"/>
        </w:rPr>
      </w:pPr>
    </w:p>
    <w:p w:rsidR="003B4C42" w:rsidRDefault="003B4C42" w:rsidP="00FC2247">
      <w:pPr>
        <w:spacing w:after="120" w:line="312" w:lineRule="auto"/>
        <w:jc w:val="center"/>
        <w:rPr>
          <w:rFonts w:cs="Arial"/>
          <w:color w:val="000000"/>
          <w:szCs w:val="22"/>
        </w:rPr>
      </w:pP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(Leistungserbringer)</w:t>
      </w:r>
    </w:p>
    <w:p w:rsidR="00FC2247" w:rsidRPr="002A68B3" w:rsidRDefault="00FC2247" w:rsidP="00FC2247">
      <w:pPr>
        <w:spacing w:after="120" w:line="312" w:lineRule="auto"/>
        <w:jc w:val="center"/>
        <w:rPr>
          <w:rFonts w:cs="Arial"/>
          <w:color w:val="000000"/>
          <w:szCs w:val="22"/>
        </w:rPr>
      </w:pP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 xml:space="preserve">und dem örtlich </w:t>
      </w:r>
      <w:r w:rsidRPr="002A68B3">
        <w:rPr>
          <w:rFonts w:cs="Arial"/>
          <w:szCs w:val="22"/>
        </w:rPr>
        <w:t>zuständigen</w:t>
      </w:r>
      <w:r w:rsidRPr="002A68B3">
        <w:rPr>
          <w:rFonts w:cs="Arial"/>
          <w:color w:val="000000"/>
          <w:szCs w:val="22"/>
        </w:rPr>
        <w:t xml:space="preserve"> Träger der Eingliederungshilfe</w:t>
      </w:r>
    </w:p>
    <w:p w:rsidR="00FC2247" w:rsidRPr="002A68B3" w:rsidRDefault="00FC2247" w:rsidP="00FC2247">
      <w:pPr>
        <w:spacing w:after="120" w:line="312" w:lineRule="auto"/>
        <w:jc w:val="center"/>
        <w:rPr>
          <w:rFonts w:cs="Arial"/>
          <w:b/>
          <w:szCs w:val="22"/>
        </w:rPr>
      </w:pPr>
    </w:p>
    <w:p w:rsidR="003B4C42" w:rsidRDefault="003B4C42" w:rsidP="00876933">
      <w:pPr>
        <w:spacing w:after="120" w:line="312" w:lineRule="auto"/>
        <w:jc w:val="center"/>
        <w:rPr>
          <w:rFonts w:cs="Arial"/>
          <w:color w:val="000000"/>
          <w:szCs w:val="22"/>
        </w:rPr>
      </w:pPr>
    </w:p>
    <w:p w:rsidR="003B4C42" w:rsidRDefault="003B4C42" w:rsidP="00876933">
      <w:pPr>
        <w:spacing w:after="120" w:line="312" w:lineRule="auto"/>
        <w:jc w:val="center"/>
        <w:rPr>
          <w:rFonts w:cs="Arial"/>
          <w:color w:val="000000"/>
          <w:szCs w:val="22"/>
        </w:rPr>
      </w:pPr>
    </w:p>
    <w:p w:rsidR="00FC2247" w:rsidRPr="002A68B3" w:rsidRDefault="00FC2247" w:rsidP="00876933">
      <w:pPr>
        <w:spacing w:after="120" w:line="312" w:lineRule="auto"/>
        <w:jc w:val="center"/>
        <w:rPr>
          <w:rFonts w:cs="Arial"/>
          <w:color w:val="000000"/>
          <w:szCs w:val="22"/>
        </w:rPr>
      </w:pPr>
      <w:r w:rsidRPr="002A68B3">
        <w:rPr>
          <w:rFonts w:cs="Arial"/>
          <w:color w:val="000000"/>
          <w:szCs w:val="22"/>
        </w:rPr>
        <w:t>(Leistungsträger)</w:t>
      </w:r>
    </w:p>
    <w:p w:rsidR="00FC2247" w:rsidRPr="002A68B3" w:rsidRDefault="00321C1A" w:rsidP="00321C1A">
      <w:pPr>
        <w:tabs>
          <w:tab w:val="left" w:pos="6330"/>
        </w:tabs>
        <w:spacing w:after="120" w:line="312" w:lineRule="auto"/>
        <w:rPr>
          <w:rFonts w:cs="Arial"/>
          <w:color w:val="000000"/>
          <w:szCs w:val="22"/>
        </w:rPr>
      </w:pPr>
      <w:r>
        <w:rPr>
          <w:rFonts w:cs="Arial"/>
          <w:color w:val="000000"/>
          <w:szCs w:val="22"/>
        </w:rPr>
        <w:tab/>
      </w: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unter Beteiligung des</w:t>
      </w:r>
    </w:p>
    <w:p w:rsidR="00FC2247" w:rsidRPr="002A68B3" w:rsidRDefault="00FC2247" w:rsidP="00FC2247">
      <w:pPr>
        <w:spacing w:after="120" w:line="312" w:lineRule="auto"/>
        <w:jc w:val="center"/>
        <w:rPr>
          <w:rFonts w:cs="Arial"/>
          <w:b/>
          <w:color w:val="000000"/>
          <w:szCs w:val="22"/>
        </w:rPr>
      </w:pPr>
      <w:r w:rsidRPr="002A68B3">
        <w:rPr>
          <w:rFonts w:cs="Arial"/>
          <w:b/>
          <w:color w:val="000000"/>
          <w:szCs w:val="22"/>
        </w:rPr>
        <w:t>Kommunalverband für Jugend und Soziales</w:t>
      </w:r>
    </w:p>
    <w:p w:rsidR="00FC2247" w:rsidRPr="002A68B3" w:rsidRDefault="00FC2247" w:rsidP="00FC2247">
      <w:pPr>
        <w:spacing w:after="120" w:line="312" w:lineRule="auto"/>
        <w:jc w:val="center"/>
        <w:rPr>
          <w:rFonts w:cs="Arial"/>
          <w:b/>
          <w:color w:val="000000"/>
          <w:szCs w:val="22"/>
        </w:rPr>
      </w:pPr>
      <w:r w:rsidRPr="002A68B3">
        <w:rPr>
          <w:rFonts w:cs="Arial"/>
          <w:b/>
          <w:color w:val="000000"/>
          <w:szCs w:val="22"/>
        </w:rPr>
        <w:t>Baden-Württemberg</w:t>
      </w: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entsprechend der Kommunalen Vereinbarung</w:t>
      </w:r>
    </w:p>
    <w:p w:rsidR="00FC2247" w:rsidRPr="002A68B3" w:rsidRDefault="00FC2247" w:rsidP="00FC2247">
      <w:pPr>
        <w:spacing w:after="120" w:line="312" w:lineRule="auto"/>
        <w:rPr>
          <w:rFonts w:cs="Arial"/>
          <w:color w:val="000000"/>
          <w:szCs w:val="22"/>
        </w:rPr>
      </w:pP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 xml:space="preserve">über </w:t>
      </w:r>
    </w:p>
    <w:p w:rsidR="00FC2247" w:rsidRDefault="00FC2247" w:rsidP="00222BF3">
      <w:pPr>
        <w:spacing w:after="120" w:line="312" w:lineRule="auto"/>
        <w:jc w:val="center"/>
        <w:rPr>
          <w:b/>
        </w:rPr>
      </w:pPr>
      <w:r w:rsidRPr="002A68B3">
        <w:rPr>
          <w:rFonts w:cs="Arial"/>
          <w:b/>
          <w:color w:val="000000"/>
          <w:szCs w:val="22"/>
        </w:rPr>
        <w:t xml:space="preserve">Leistungen zur Teilhabe an Bildung </w:t>
      </w:r>
      <w:r>
        <w:rPr>
          <w:rFonts w:cs="Arial"/>
          <w:b/>
          <w:color w:val="000000"/>
          <w:szCs w:val="22"/>
        </w:rPr>
        <w:br/>
      </w:r>
      <w:r w:rsidRPr="007404DE">
        <w:rPr>
          <w:rFonts w:cs="Arial"/>
          <w:b/>
          <w:color w:val="000000"/>
          <w:szCs w:val="22"/>
        </w:rPr>
        <w:t xml:space="preserve">in einem </w:t>
      </w:r>
      <w:r w:rsidR="00B530B9">
        <w:rPr>
          <w:rFonts w:cs="Arial"/>
          <w:b/>
          <w:color w:val="000000"/>
          <w:szCs w:val="22"/>
        </w:rPr>
        <w:t xml:space="preserve">privaten </w:t>
      </w:r>
      <w:r w:rsidR="00B530B9">
        <w:rPr>
          <w:b/>
        </w:rPr>
        <w:t>s</w:t>
      </w:r>
      <w:r w:rsidRPr="007856AE">
        <w:rPr>
          <w:b/>
        </w:rPr>
        <w:t xml:space="preserve">onderpädagogischen Bildungs- und Beratungszentrum mit Internat </w:t>
      </w:r>
    </w:p>
    <w:p w:rsidR="00222BF3" w:rsidRPr="00222BF3" w:rsidRDefault="00222BF3" w:rsidP="00222BF3">
      <w:pPr>
        <w:pStyle w:val="berschrift2"/>
        <w:jc w:val="center"/>
        <w:rPr>
          <w:rFonts w:cs="Arial"/>
          <w:bCs w:val="0"/>
          <w:color w:val="000000"/>
          <w:szCs w:val="22"/>
        </w:rPr>
      </w:pPr>
      <w:r w:rsidRPr="00222BF3">
        <w:rPr>
          <w:rFonts w:cs="Arial"/>
          <w:bCs w:val="0"/>
          <w:color w:val="000000"/>
          <w:szCs w:val="22"/>
        </w:rPr>
        <w:t>(Schulkindergarten mit Internat)</w:t>
      </w:r>
    </w:p>
    <w:p w:rsidR="00FC2247" w:rsidRPr="002A68B3" w:rsidRDefault="00FC2247" w:rsidP="00FC2247">
      <w:pPr>
        <w:spacing w:after="120" w:line="312" w:lineRule="auto"/>
        <w:jc w:val="center"/>
        <w:rPr>
          <w:rFonts w:cs="Arial"/>
          <w:color w:val="000000"/>
          <w:szCs w:val="22"/>
        </w:rPr>
      </w:pPr>
    </w:p>
    <w:p w:rsidR="00FC2247" w:rsidRPr="002A68B3" w:rsidRDefault="00FC2247" w:rsidP="00FC2247">
      <w:pPr>
        <w:spacing w:after="120" w:line="312" w:lineRule="auto"/>
        <w:jc w:val="center"/>
        <w:rPr>
          <w:rFonts w:cs="Arial"/>
          <w:color w:val="000000"/>
          <w:szCs w:val="22"/>
        </w:rPr>
      </w:pPr>
      <w:r w:rsidRPr="002A68B3">
        <w:rPr>
          <w:rFonts w:cs="Arial"/>
          <w:color w:val="000000"/>
          <w:szCs w:val="22"/>
        </w:rPr>
        <w:t xml:space="preserve">im/in </w:t>
      </w:r>
    </w:p>
    <w:p w:rsidR="00A14F1F" w:rsidRDefault="00A14F1F" w:rsidP="00FC2247">
      <w:pPr>
        <w:spacing w:after="120" w:line="312" w:lineRule="auto"/>
        <w:jc w:val="center"/>
        <w:rPr>
          <w:rFonts w:cs="Arial"/>
          <w:b/>
          <w:i/>
          <w:color w:val="000000"/>
          <w:szCs w:val="22"/>
        </w:rPr>
      </w:pPr>
    </w:p>
    <w:p w:rsidR="003B4C42" w:rsidRDefault="003B4C42" w:rsidP="00FC2247">
      <w:pPr>
        <w:spacing w:after="120" w:line="312" w:lineRule="auto"/>
        <w:jc w:val="center"/>
        <w:rPr>
          <w:rFonts w:cs="Arial"/>
          <w:b/>
          <w:i/>
          <w:color w:val="000000"/>
          <w:szCs w:val="22"/>
        </w:rPr>
      </w:pPr>
    </w:p>
    <w:p w:rsidR="003B4C42" w:rsidRDefault="003B4C42" w:rsidP="00FC2247">
      <w:pPr>
        <w:spacing w:after="120" w:line="312" w:lineRule="auto"/>
        <w:jc w:val="center"/>
        <w:rPr>
          <w:rFonts w:cs="Arial"/>
          <w:b/>
          <w:i/>
          <w:color w:val="000000"/>
          <w:szCs w:val="22"/>
        </w:rPr>
      </w:pPr>
    </w:p>
    <w:p w:rsidR="003B4C42" w:rsidRDefault="003B4C42" w:rsidP="00324CD7">
      <w:pPr>
        <w:spacing w:after="120" w:line="312" w:lineRule="auto"/>
        <w:rPr>
          <w:rFonts w:cs="Arial"/>
          <w:b/>
          <w:i/>
          <w:color w:val="000000"/>
          <w:szCs w:val="22"/>
        </w:rPr>
      </w:pPr>
    </w:p>
    <w:p w:rsidR="003B4C42" w:rsidRPr="002A68B3" w:rsidRDefault="003B4C42" w:rsidP="00FC2247">
      <w:pPr>
        <w:spacing w:after="120" w:line="312" w:lineRule="auto"/>
        <w:jc w:val="center"/>
        <w:rPr>
          <w:rFonts w:cs="Arial"/>
          <w:b/>
          <w:i/>
          <w:color w:val="000000"/>
          <w:szCs w:val="22"/>
        </w:rPr>
      </w:pPr>
    </w:p>
    <w:p w:rsidR="00FC2247" w:rsidRDefault="00FC2247" w:rsidP="00FC2247">
      <w:pPr>
        <w:spacing w:after="120" w:line="312" w:lineRule="auto"/>
        <w:jc w:val="center"/>
        <w:rPr>
          <w:rFonts w:cs="Arial"/>
          <w:color w:val="000000"/>
          <w:szCs w:val="22"/>
        </w:rPr>
      </w:pPr>
      <w:r w:rsidRPr="002A68B3">
        <w:rPr>
          <w:rFonts w:cs="Arial"/>
          <w:color w:val="000000"/>
          <w:szCs w:val="22"/>
        </w:rPr>
        <w:t>(Leistungsangebot)</w:t>
      </w:r>
    </w:p>
    <w:p w:rsidR="00F071D9" w:rsidRPr="00DF201B" w:rsidRDefault="00F071D9" w:rsidP="00FC2247">
      <w:pPr>
        <w:pStyle w:val="berschrift3"/>
        <w:spacing w:after="120" w:line="312" w:lineRule="auto"/>
        <w:jc w:val="center"/>
        <w:rPr>
          <w:rFonts w:cs="Arial"/>
          <w:sz w:val="22"/>
          <w:szCs w:val="22"/>
        </w:rPr>
      </w:pPr>
      <w:r w:rsidRPr="00DF201B">
        <w:rPr>
          <w:rFonts w:cs="Arial"/>
          <w:sz w:val="22"/>
          <w:szCs w:val="22"/>
        </w:rPr>
        <w:lastRenderedPageBreak/>
        <w:t xml:space="preserve">§ 1 </w:t>
      </w:r>
      <w:r>
        <w:rPr>
          <w:rFonts w:cs="Arial"/>
          <w:sz w:val="22"/>
          <w:szCs w:val="22"/>
        </w:rPr>
        <w:t xml:space="preserve">Gegenstand und </w:t>
      </w:r>
      <w:r w:rsidRPr="00DF201B">
        <w:rPr>
          <w:rFonts w:cs="Arial"/>
          <w:sz w:val="22"/>
          <w:szCs w:val="22"/>
        </w:rPr>
        <w:t>Grundlagen der Vereinbarung</w:t>
      </w:r>
    </w:p>
    <w:p w:rsidR="00F071D9" w:rsidRDefault="00F071D9" w:rsidP="00FC2247">
      <w:pPr>
        <w:pStyle w:val="Listenabsatz"/>
        <w:numPr>
          <w:ilvl w:val="0"/>
          <w:numId w:val="1"/>
        </w:numPr>
        <w:spacing w:after="120" w:line="312" w:lineRule="auto"/>
        <w:ind w:left="426" w:hanging="426"/>
        <w:jc w:val="both"/>
        <w:rPr>
          <w:rFonts w:cs="Arial"/>
          <w:color w:val="000000"/>
        </w:rPr>
      </w:pPr>
      <w:r w:rsidRPr="00A02CBF">
        <w:rPr>
          <w:rFonts w:cs="Arial"/>
          <w:color w:val="000000"/>
        </w:rPr>
        <w:t>Diese Vereinbarung regelt für das o. g. Leistungsangebot auf der Grundlage der abgeschloss</w:t>
      </w:r>
      <w:r w:rsidR="00F05FD8">
        <w:rPr>
          <w:rFonts w:cs="Arial"/>
          <w:color w:val="000000"/>
        </w:rPr>
        <w:t xml:space="preserve">enen Leistungsvereinbarung vom </w:t>
      </w:r>
      <w:r w:rsidR="003B4C42">
        <w:rPr>
          <w:rFonts w:cs="Arial"/>
          <w:color w:val="000000"/>
        </w:rPr>
        <w:t>XX</w:t>
      </w:r>
      <w:r w:rsidR="00B42005">
        <w:rPr>
          <w:rFonts w:cs="Arial"/>
          <w:color w:val="000000"/>
        </w:rPr>
        <w:t>.</w:t>
      </w:r>
      <w:r w:rsidR="003B4C42">
        <w:rPr>
          <w:rFonts w:cs="Arial"/>
          <w:color w:val="000000"/>
        </w:rPr>
        <w:t>XX</w:t>
      </w:r>
      <w:r w:rsidR="00B42005">
        <w:rPr>
          <w:rFonts w:cs="Arial"/>
          <w:color w:val="000000"/>
        </w:rPr>
        <w:t>.</w:t>
      </w:r>
      <w:r w:rsidR="003B4C42">
        <w:rPr>
          <w:rFonts w:cs="Arial"/>
          <w:color w:val="000000"/>
        </w:rPr>
        <w:t>XXXX</w:t>
      </w:r>
      <w:r w:rsidRPr="00A02CBF">
        <w:rPr>
          <w:rFonts w:cs="Arial"/>
          <w:color w:val="000000"/>
        </w:rPr>
        <w:t xml:space="preserve"> die Vergütung nach §§ 13 ff. Landesrahmenvertrag für Baden-Württemberg nach § 131 SGB IX (LRV).</w:t>
      </w:r>
    </w:p>
    <w:p w:rsidR="00F071D9" w:rsidRDefault="00F071D9" w:rsidP="00FC2247">
      <w:pPr>
        <w:pStyle w:val="Listenabsatz"/>
        <w:numPr>
          <w:ilvl w:val="0"/>
          <w:numId w:val="1"/>
        </w:numPr>
        <w:spacing w:after="120" w:line="312" w:lineRule="auto"/>
        <w:ind w:left="426" w:hanging="426"/>
        <w:jc w:val="both"/>
        <w:rPr>
          <w:rFonts w:cs="Arial"/>
          <w:color w:val="000000"/>
        </w:rPr>
      </w:pPr>
      <w:r w:rsidRPr="00A02CBF">
        <w:rPr>
          <w:rFonts w:cs="Arial"/>
          <w:color w:val="000000"/>
        </w:rPr>
        <w:t>Rechtsgrundlage ist der LRV einschließlich seiner Anlagen in der zum Zeitpunkt des Inkrafttretens dieser Vereinbarung gültigen Fassung.</w:t>
      </w:r>
    </w:p>
    <w:p w:rsidR="00F071D9" w:rsidRDefault="00F071D9" w:rsidP="00FC2247">
      <w:pPr>
        <w:pStyle w:val="Listenabsatz"/>
        <w:numPr>
          <w:ilvl w:val="0"/>
          <w:numId w:val="1"/>
        </w:numPr>
        <w:spacing w:after="120" w:line="312" w:lineRule="auto"/>
        <w:ind w:left="426" w:hanging="426"/>
        <w:jc w:val="both"/>
        <w:rPr>
          <w:rFonts w:cs="Arial"/>
          <w:color w:val="000000"/>
        </w:rPr>
      </w:pPr>
      <w:r w:rsidRPr="00A02CBF">
        <w:rPr>
          <w:rFonts w:cs="Arial"/>
          <w:color w:val="000000"/>
        </w:rPr>
        <w:t>Die nachfolgende Vergütungsvereinbarung entspricht den in § 13 Abs. 2 und 3 LRV genannten Vergütungsgrundsätzen.</w:t>
      </w:r>
    </w:p>
    <w:p w:rsidR="00F071D9" w:rsidRPr="00DF201B" w:rsidRDefault="00F071D9" w:rsidP="00FC2247">
      <w:pPr>
        <w:pStyle w:val="berschrift3"/>
        <w:spacing w:after="120" w:line="312" w:lineRule="auto"/>
        <w:jc w:val="center"/>
        <w:rPr>
          <w:rFonts w:cs="Arial"/>
          <w:sz w:val="22"/>
          <w:szCs w:val="22"/>
        </w:rPr>
      </w:pPr>
      <w:r w:rsidRPr="00DF201B">
        <w:rPr>
          <w:rFonts w:cs="Arial"/>
          <w:sz w:val="22"/>
          <w:szCs w:val="22"/>
        </w:rPr>
        <w:t xml:space="preserve">§ </w:t>
      </w:r>
      <w:r>
        <w:rPr>
          <w:rFonts w:cs="Arial"/>
          <w:sz w:val="22"/>
          <w:szCs w:val="22"/>
        </w:rPr>
        <w:t>2</w:t>
      </w:r>
      <w:r w:rsidRPr="00DF201B">
        <w:rPr>
          <w:rFonts w:cs="Arial"/>
          <w:sz w:val="22"/>
          <w:szCs w:val="22"/>
        </w:rPr>
        <w:t xml:space="preserve"> Leistungspauschale</w:t>
      </w:r>
      <w:r w:rsidR="00417117">
        <w:rPr>
          <w:rFonts w:cs="Arial"/>
          <w:sz w:val="22"/>
          <w:szCs w:val="22"/>
        </w:rPr>
        <w:t>n</w:t>
      </w:r>
      <w:r w:rsidRPr="00DF201B">
        <w:rPr>
          <w:rFonts w:cs="Arial"/>
          <w:sz w:val="22"/>
          <w:szCs w:val="22"/>
        </w:rPr>
        <w:t xml:space="preserve"> </w:t>
      </w:r>
    </w:p>
    <w:p w:rsidR="00F071D9" w:rsidRPr="00351A93" w:rsidRDefault="00F071D9" w:rsidP="00FC2247">
      <w:pPr>
        <w:pStyle w:val="Listenabsatz"/>
        <w:numPr>
          <w:ilvl w:val="0"/>
          <w:numId w:val="44"/>
        </w:numPr>
        <w:spacing w:after="120" w:line="312" w:lineRule="auto"/>
        <w:jc w:val="both"/>
        <w:rPr>
          <w:rFonts w:cs="Arial"/>
        </w:rPr>
      </w:pPr>
      <w:r w:rsidRPr="00351A93">
        <w:rPr>
          <w:rFonts w:cs="Arial"/>
          <w:szCs w:val="22"/>
        </w:rPr>
        <w:t xml:space="preserve">Für die </w:t>
      </w:r>
      <w:r>
        <w:rPr>
          <w:rFonts w:cs="Arial"/>
          <w:szCs w:val="22"/>
        </w:rPr>
        <w:t>in</w:t>
      </w:r>
      <w:r w:rsidRPr="00351A93">
        <w:rPr>
          <w:rFonts w:cs="Arial"/>
          <w:szCs w:val="22"/>
        </w:rPr>
        <w:t xml:space="preserve"> </w:t>
      </w:r>
      <w:r w:rsidR="00417117">
        <w:rPr>
          <w:rFonts w:cs="Arial"/>
          <w:szCs w:val="22"/>
        </w:rPr>
        <w:t xml:space="preserve">§ 7 </w:t>
      </w:r>
      <w:r w:rsidRPr="00351A93">
        <w:rPr>
          <w:rFonts w:cs="Arial"/>
          <w:szCs w:val="22"/>
        </w:rPr>
        <w:t xml:space="preserve">der Leistungsvereinbarung </w:t>
      </w:r>
      <w:r>
        <w:rPr>
          <w:rFonts w:cs="Arial"/>
          <w:szCs w:val="22"/>
        </w:rPr>
        <w:t xml:space="preserve">vereinbarten </w:t>
      </w:r>
      <w:r w:rsidR="00417117">
        <w:rPr>
          <w:rFonts w:cs="Arial"/>
          <w:szCs w:val="22"/>
        </w:rPr>
        <w:t>Komplexl</w:t>
      </w:r>
      <w:r>
        <w:rPr>
          <w:rFonts w:cs="Arial"/>
          <w:szCs w:val="22"/>
        </w:rPr>
        <w:t>eistungen</w:t>
      </w:r>
      <w:r w:rsidRPr="00351A93">
        <w:rPr>
          <w:rFonts w:cs="Arial"/>
          <w:szCs w:val="22"/>
        </w:rPr>
        <w:t xml:space="preserve"> werden </w:t>
      </w:r>
      <w:r w:rsidR="00885D95">
        <w:rPr>
          <w:rFonts w:cs="Arial"/>
          <w:szCs w:val="22"/>
        </w:rPr>
        <w:t xml:space="preserve">– entsprechend § 24 LRV – </w:t>
      </w:r>
      <w:r w:rsidRPr="00351A93">
        <w:rPr>
          <w:rFonts w:cs="Arial"/>
          <w:szCs w:val="22"/>
        </w:rPr>
        <w:t>n</w:t>
      </w:r>
      <w:r w:rsidR="00885D95">
        <w:rPr>
          <w:rFonts w:cs="Arial"/>
          <w:szCs w:val="22"/>
        </w:rPr>
        <w:t>a</w:t>
      </w:r>
      <w:r w:rsidRPr="00351A93">
        <w:rPr>
          <w:rFonts w:cs="Arial"/>
          <w:szCs w:val="22"/>
        </w:rPr>
        <w:t>chfolgende Leistungspauschalen pro Leistungsberechtigtem und Tag festgelegt:</w:t>
      </w:r>
    </w:p>
    <w:p w:rsidR="00F071D9" w:rsidRDefault="003B4C42" w:rsidP="00FC2247">
      <w:pPr>
        <w:pStyle w:val="Listenabsatz"/>
        <w:spacing w:after="120" w:line="312" w:lineRule="auto"/>
        <w:ind w:left="426"/>
        <w:jc w:val="both"/>
        <w:rPr>
          <w:rFonts w:cs="Arial"/>
        </w:rPr>
      </w:pPr>
      <w:r w:rsidRPr="003B4C42">
        <w:rPr>
          <w:rFonts w:cs="Arial"/>
          <w:highlight w:val="yellow"/>
        </w:rPr>
        <w:t>(je Förderschwerpunkt beide Tabellen jeweils einfügen)</w:t>
      </w:r>
    </w:p>
    <w:tbl>
      <w:tblPr>
        <w:tblStyle w:val="Tabellenraster"/>
        <w:tblW w:w="0" w:type="auto"/>
        <w:tblInd w:w="426" w:type="dxa"/>
        <w:tblLook w:val="04A0" w:firstRow="1" w:lastRow="0" w:firstColumn="1" w:lastColumn="0" w:noHBand="0" w:noVBand="1"/>
      </w:tblPr>
      <w:tblGrid>
        <w:gridCol w:w="3680"/>
        <w:gridCol w:w="1571"/>
      </w:tblGrid>
      <w:tr w:rsidR="00F071D9" w:rsidTr="00876933">
        <w:tc>
          <w:tcPr>
            <w:tcW w:w="3680" w:type="dxa"/>
          </w:tcPr>
          <w:p w:rsidR="00FC2247" w:rsidRDefault="00F071D9" w:rsidP="00FC2247">
            <w:pPr>
              <w:pStyle w:val="Listenabsatz"/>
              <w:spacing w:after="120" w:line="312" w:lineRule="auto"/>
              <w:ind w:left="0"/>
              <w:jc w:val="both"/>
              <w:rPr>
                <w:rFonts w:cs="Arial"/>
                <w:b/>
              </w:rPr>
            </w:pPr>
            <w:r>
              <w:rPr>
                <w:rFonts w:cs="Arial"/>
                <w:b/>
              </w:rPr>
              <w:t>Grundpauschale</w:t>
            </w:r>
            <w:r w:rsidR="00FC2247">
              <w:rPr>
                <w:rFonts w:cs="Arial"/>
                <w:b/>
              </w:rPr>
              <w:t xml:space="preserve"> </w:t>
            </w:r>
          </w:p>
          <w:p w:rsidR="001370D4" w:rsidRDefault="001370D4" w:rsidP="00FC2247">
            <w:pPr>
              <w:pStyle w:val="Listenabsatz"/>
              <w:spacing w:after="120" w:line="312" w:lineRule="auto"/>
              <w:ind w:left="0"/>
              <w:jc w:val="both"/>
              <w:rPr>
                <w:rFonts w:cs="Arial"/>
                <w:b/>
              </w:rPr>
            </w:pPr>
            <w:r>
              <w:rPr>
                <w:rFonts w:cs="Arial"/>
                <w:b/>
              </w:rPr>
              <w:t xml:space="preserve">Förderschwerpunkt </w:t>
            </w:r>
            <w:r w:rsidR="003B4C42">
              <w:rPr>
                <w:rFonts w:cs="Arial"/>
                <w:b/>
              </w:rPr>
              <w:t>XXXXX</w:t>
            </w:r>
          </w:p>
          <w:p w:rsidR="00F071D9" w:rsidRPr="00FF0CC0" w:rsidRDefault="00FC2247" w:rsidP="00FC2247">
            <w:pPr>
              <w:pStyle w:val="Listenabsatz"/>
              <w:spacing w:after="120" w:line="312" w:lineRule="auto"/>
              <w:ind w:left="0"/>
              <w:jc w:val="both"/>
              <w:rPr>
                <w:rFonts w:cs="Arial"/>
                <w:b/>
              </w:rPr>
            </w:pPr>
            <w:r w:rsidRPr="00FC2247">
              <w:rPr>
                <w:rFonts w:cs="Arial"/>
              </w:rPr>
              <w:t>Leistungen für Unterkunft und Verpflegung (§ 7 Abs. 3 Leistungsvereinbarung)</w:t>
            </w:r>
          </w:p>
        </w:tc>
        <w:tc>
          <w:tcPr>
            <w:tcW w:w="1571" w:type="dxa"/>
          </w:tcPr>
          <w:p w:rsidR="00F071D9" w:rsidRPr="00FF0CC0" w:rsidRDefault="00F071D9" w:rsidP="00FC2247">
            <w:pPr>
              <w:pStyle w:val="Listenabsatz"/>
              <w:spacing w:after="120" w:line="312" w:lineRule="auto"/>
              <w:ind w:left="0"/>
              <w:jc w:val="both"/>
              <w:rPr>
                <w:rFonts w:cs="Arial"/>
                <w:b/>
              </w:rPr>
            </w:pPr>
            <w:proofErr w:type="gramStart"/>
            <w:r w:rsidRPr="00FF0CC0">
              <w:rPr>
                <w:rFonts w:cs="Arial"/>
                <w:b/>
              </w:rPr>
              <w:t>Pauschale</w:t>
            </w:r>
            <w:r>
              <w:rPr>
                <w:rFonts w:cs="Arial"/>
                <w:b/>
              </w:rPr>
              <w:t xml:space="preserve"> </w:t>
            </w:r>
            <w:r w:rsidRPr="00FF0CC0">
              <w:rPr>
                <w:rFonts w:cs="Arial"/>
                <w:b/>
              </w:rPr>
              <w:t xml:space="preserve"> pro</w:t>
            </w:r>
            <w:proofErr w:type="gramEnd"/>
            <w:r w:rsidRPr="00FF0CC0">
              <w:rPr>
                <w:rFonts w:cs="Arial"/>
                <w:b/>
              </w:rPr>
              <w:t xml:space="preserve"> Tag</w:t>
            </w:r>
          </w:p>
        </w:tc>
      </w:tr>
      <w:tr w:rsidR="00F071D9" w:rsidTr="00876933">
        <w:tc>
          <w:tcPr>
            <w:tcW w:w="3680" w:type="dxa"/>
          </w:tcPr>
          <w:p w:rsidR="00F071D9" w:rsidRDefault="00876933" w:rsidP="00FC2247">
            <w:pPr>
              <w:pStyle w:val="Listenabsatz"/>
              <w:spacing w:after="120" w:line="312" w:lineRule="auto"/>
              <w:ind w:left="0"/>
              <w:jc w:val="both"/>
              <w:rPr>
                <w:rFonts w:cs="Arial"/>
              </w:rPr>
            </w:pPr>
            <w:r>
              <w:rPr>
                <w:rFonts w:cs="Arial"/>
              </w:rPr>
              <w:t>5 Tage Internat</w:t>
            </w:r>
            <w:r w:rsidR="00CE5E37">
              <w:rPr>
                <w:rFonts w:cs="Arial"/>
              </w:rPr>
              <w:t xml:space="preserve"> </w:t>
            </w:r>
          </w:p>
        </w:tc>
        <w:tc>
          <w:tcPr>
            <w:tcW w:w="1571" w:type="dxa"/>
          </w:tcPr>
          <w:p w:rsidR="00F071D9" w:rsidRDefault="003B4C42" w:rsidP="00FC2247">
            <w:pPr>
              <w:pStyle w:val="Listenabsatz"/>
              <w:spacing w:after="120" w:line="312" w:lineRule="auto"/>
              <w:ind w:left="0"/>
              <w:rPr>
                <w:rFonts w:cs="Arial"/>
              </w:rPr>
            </w:pPr>
            <w:r>
              <w:rPr>
                <w:rFonts w:cs="Arial"/>
              </w:rPr>
              <w:t xml:space="preserve">        </w:t>
            </w:r>
            <w:r w:rsidR="00F071D9">
              <w:rPr>
                <w:rFonts w:cs="Arial"/>
              </w:rPr>
              <w:t>EUR</w:t>
            </w:r>
          </w:p>
        </w:tc>
      </w:tr>
      <w:tr w:rsidR="00876933" w:rsidTr="00876933">
        <w:tc>
          <w:tcPr>
            <w:tcW w:w="3680" w:type="dxa"/>
          </w:tcPr>
          <w:p w:rsidR="00876933" w:rsidRDefault="001370D4" w:rsidP="001370D4">
            <w:pPr>
              <w:pStyle w:val="Listenabsatz"/>
              <w:spacing w:after="120" w:line="312" w:lineRule="auto"/>
              <w:ind w:left="0"/>
              <w:jc w:val="both"/>
              <w:rPr>
                <w:rFonts w:cs="Arial"/>
              </w:rPr>
            </w:pPr>
            <w:r>
              <w:rPr>
                <w:rFonts w:cs="Arial"/>
              </w:rPr>
              <w:t>6</w:t>
            </w:r>
            <w:r w:rsidR="00876933">
              <w:rPr>
                <w:rFonts w:cs="Arial"/>
              </w:rPr>
              <w:t xml:space="preserve"> Tage Internat</w:t>
            </w:r>
            <w:r w:rsidR="00CE5E37">
              <w:rPr>
                <w:rFonts w:cs="Arial"/>
              </w:rPr>
              <w:t xml:space="preserve"> </w:t>
            </w:r>
          </w:p>
        </w:tc>
        <w:tc>
          <w:tcPr>
            <w:tcW w:w="1571" w:type="dxa"/>
          </w:tcPr>
          <w:p w:rsidR="00876933" w:rsidRPr="00876933" w:rsidRDefault="003B4C42" w:rsidP="00FC2247">
            <w:pPr>
              <w:pStyle w:val="Listenabsatz"/>
              <w:spacing w:after="120" w:line="312" w:lineRule="auto"/>
              <w:ind w:left="0"/>
              <w:rPr>
                <w:rFonts w:cs="Arial"/>
              </w:rPr>
            </w:pPr>
            <w:r>
              <w:rPr>
                <w:rFonts w:cs="Arial"/>
              </w:rPr>
              <w:t xml:space="preserve">        </w:t>
            </w:r>
            <w:r w:rsidR="00CE5E37">
              <w:rPr>
                <w:rFonts w:cs="Arial"/>
              </w:rPr>
              <w:t>EUR</w:t>
            </w:r>
          </w:p>
        </w:tc>
      </w:tr>
      <w:tr w:rsidR="00CE5E37" w:rsidTr="00876933">
        <w:tc>
          <w:tcPr>
            <w:tcW w:w="3680" w:type="dxa"/>
          </w:tcPr>
          <w:p w:rsidR="00CE5E37" w:rsidRDefault="00CE5E37" w:rsidP="00FC2247">
            <w:pPr>
              <w:pStyle w:val="Listenabsatz"/>
              <w:spacing w:after="120" w:line="312" w:lineRule="auto"/>
              <w:ind w:left="0"/>
              <w:jc w:val="both"/>
              <w:rPr>
                <w:rFonts w:cs="Arial"/>
              </w:rPr>
            </w:pPr>
            <w:r>
              <w:rPr>
                <w:rFonts w:cs="Arial"/>
              </w:rPr>
              <w:t xml:space="preserve">7 Tage Internat </w:t>
            </w:r>
          </w:p>
        </w:tc>
        <w:tc>
          <w:tcPr>
            <w:tcW w:w="1571" w:type="dxa"/>
          </w:tcPr>
          <w:p w:rsidR="00CE5E37" w:rsidRDefault="003B4C42" w:rsidP="00FC2247">
            <w:pPr>
              <w:pStyle w:val="Listenabsatz"/>
              <w:spacing w:after="120" w:line="312" w:lineRule="auto"/>
              <w:ind w:left="0"/>
              <w:rPr>
                <w:rFonts w:cs="Arial"/>
              </w:rPr>
            </w:pPr>
            <w:r>
              <w:rPr>
                <w:rFonts w:cs="Arial"/>
              </w:rPr>
              <w:t xml:space="preserve">        </w:t>
            </w:r>
            <w:r w:rsidR="00CE5E37">
              <w:rPr>
                <w:rFonts w:cs="Arial"/>
              </w:rPr>
              <w:t>EUR</w:t>
            </w:r>
          </w:p>
        </w:tc>
      </w:tr>
    </w:tbl>
    <w:p w:rsidR="00F071D9" w:rsidRDefault="00F071D9" w:rsidP="00FC2247">
      <w:pPr>
        <w:pStyle w:val="Listenabsatz"/>
        <w:spacing w:after="120" w:line="312" w:lineRule="auto"/>
        <w:ind w:left="426"/>
        <w:jc w:val="both"/>
        <w:rPr>
          <w:rFonts w:cs="Arial"/>
        </w:rPr>
      </w:pPr>
    </w:p>
    <w:tbl>
      <w:tblPr>
        <w:tblStyle w:val="Tabellenraster"/>
        <w:tblW w:w="0" w:type="auto"/>
        <w:tblInd w:w="426" w:type="dxa"/>
        <w:tblLook w:val="04A0" w:firstRow="1" w:lastRow="0" w:firstColumn="1" w:lastColumn="0" w:noHBand="0" w:noVBand="1"/>
      </w:tblPr>
      <w:tblGrid>
        <w:gridCol w:w="3666"/>
        <w:gridCol w:w="1979"/>
        <w:gridCol w:w="1833"/>
        <w:gridCol w:w="1837"/>
      </w:tblGrid>
      <w:tr w:rsidR="004F5DD9" w:rsidTr="004F5DD9">
        <w:tc>
          <w:tcPr>
            <w:tcW w:w="3666" w:type="dxa"/>
          </w:tcPr>
          <w:p w:rsidR="004F5DD9" w:rsidRDefault="004F5DD9" w:rsidP="00FC2247">
            <w:pPr>
              <w:pStyle w:val="Listenabsatz"/>
              <w:spacing w:after="120" w:line="312" w:lineRule="auto"/>
              <w:ind w:left="0"/>
              <w:jc w:val="both"/>
              <w:rPr>
                <w:rFonts w:cs="Arial"/>
                <w:b/>
              </w:rPr>
            </w:pPr>
            <w:r>
              <w:rPr>
                <w:rFonts w:cs="Arial"/>
                <w:b/>
              </w:rPr>
              <w:t xml:space="preserve">Maßnahmenpauschale </w:t>
            </w:r>
          </w:p>
          <w:p w:rsidR="004F5DD9" w:rsidRDefault="003B4C42" w:rsidP="00FC2247">
            <w:pPr>
              <w:pStyle w:val="Listenabsatz"/>
              <w:spacing w:after="120" w:line="312" w:lineRule="auto"/>
              <w:ind w:left="0"/>
              <w:jc w:val="both"/>
              <w:rPr>
                <w:rFonts w:cs="Arial"/>
                <w:b/>
              </w:rPr>
            </w:pPr>
            <w:r>
              <w:rPr>
                <w:rFonts w:cs="Arial"/>
                <w:b/>
              </w:rPr>
              <w:t>Förderschwerpunkt XXXXXX</w:t>
            </w:r>
          </w:p>
          <w:p w:rsidR="004F5DD9" w:rsidRPr="00FF0CC0" w:rsidRDefault="004F5DD9" w:rsidP="00FC2247">
            <w:pPr>
              <w:pStyle w:val="Listenabsatz"/>
              <w:spacing w:after="120" w:line="312" w:lineRule="auto"/>
              <w:ind w:left="0"/>
              <w:jc w:val="both"/>
              <w:rPr>
                <w:rFonts w:cs="Arial"/>
                <w:b/>
              </w:rPr>
            </w:pPr>
            <w:r w:rsidRPr="00FC2247">
              <w:rPr>
                <w:rFonts w:cs="Arial"/>
              </w:rPr>
              <w:t>Betreuungsleistungen (§ 7 Abs. 3 Leistungsvereinbarung)</w:t>
            </w:r>
          </w:p>
        </w:tc>
        <w:tc>
          <w:tcPr>
            <w:tcW w:w="1979" w:type="dxa"/>
          </w:tcPr>
          <w:p w:rsidR="004F5DD9" w:rsidRDefault="004F5DD9" w:rsidP="00FC2247">
            <w:pPr>
              <w:pStyle w:val="Listenabsatz"/>
              <w:spacing w:after="120" w:line="312" w:lineRule="auto"/>
              <w:ind w:left="0"/>
              <w:jc w:val="both"/>
              <w:rPr>
                <w:rFonts w:cs="Arial"/>
                <w:b/>
              </w:rPr>
            </w:pPr>
            <w:r w:rsidRPr="00FF0CC0">
              <w:rPr>
                <w:rFonts w:cs="Arial"/>
                <w:b/>
              </w:rPr>
              <w:t>Pauschale</w:t>
            </w:r>
            <w:r>
              <w:rPr>
                <w:rFonts w:cs="Arial"/>
                <w:b/>
              </w:rPr>
              <w:t xml:space="preserve"> </w:t>
            </w:r>
          </w:p>
          <w:p w:rsidR="004F5DD9" w:rsidRDefault="004F5DD9" w:rsidP="00FC2247">
            <w:pPr>
              <w:pStyle w:val="Listenabsatz"/>
              <w:spacing w:after="120" w:line="312" w:lineRule="auto"/>
              <w:ind w:left="0"/>
              <w:jc w:val="both"/>
              <w:rPr>
                <w:rFonts w:cs="Arial"/>
                <w:b/>
              </w:rPr>
            </w:pPr>
            <w:r>
              <w:rPr>
                <w:rFonts w:cs="Arial"/>
                <w:b/>
              </w:rPr>
              <w:t>5 Tage Internat</w:t>
            </w:r>
            <w:r w:rsidRPr="00FF0CC0">
              <w:rPr>
                <w:rFonts w:cs="Arial"/>
                <w:b/>
              </w:rPr>
              <w:t xml:space="preserve"> </w:t>
            </w:r>
          </w:p>
          <w:p w:rsidR="004F5DD9" w:rsidRPr="00FF0CC0" w:rsidRDefault="004F5DD9" w:rsidP="00FC2247">
            <w:pPr>
              <w:pStyle w:val="Listenabsatz"/>
              <w:spacing w:after="120" w:line="312" w:lineRule="auto"/>
              <w:ind w:left="0"/>
              <w:jc w:val="both"/>
              <w:rPr>
                <w:rFonts w:cs="Arial"/>
                <w:b/>
              </w:rPr>
            </w:pPr>
            <w:r w:rsidRPr="00FF0CC0">
              <w:rPr>
                <w:rFonts w:cs="Arial"/>
                <w:b/>
              </w:rPr>
              <w:t>pro Tag</w:t>
            </w:r>
          </w:p>
        </w:tc>
        <w:tc>
          <w:tcPr>
            <w:tcW w:w="1833" w:type="dxa"/>
          </w:tcPr>
          <w:p w:rsidR="004F5DD9" w:rsidRDefault="004F5DD9" w:rsidP="004F5DD9">
            <w:pPr>
              <w:pStyle w:val="Listenabsatz"/>
              <w:spacing w:after="120" w:line="312" w:lineRule="auto"/>
              <w:ind w:left="0"/>
              <w:jc w:val="both"/>
              <w:rPr>
                <w:rFonts w:cs="Arial"/>
                <w:b/>
              </w:rPr>
            </w:pPr>
            <w:r w:rsidRPr="00FF0CC0">
              <w:rPr>
                <w:rFonts w:cs="Arial"/>
                <w:b/>
              </w:rPr>
              <w:t>Pauschale</w:t>
            </w:r>
            <w:r>
              <w:rPr>
                <w:rFonts w:cs="Arial"/>
                <w:b/>
              </w:rPr>
              <w:t xml:space="preserve"> </w:t>
            </w:r>
          </w:p>
          <w:p w:rsidR="004F5DD9" w:rsidRDefault="004F5DD9" w:rsidP="004F5DD9">
            <w:pPr>
              <w:pStyle w:val="Listenabsatz"/>
              <w:spacing w:after="120" w:line="312" w:lineRule="auto"/>
              <w:ind w:left="0"/>
              <w:jc w:val="both"/>
              <w:rPr>
                <w:rFonts w:cs="Arial"/>
                <w:b/>
              </w:rPr>
            </w:pPr>
            <w:r>
              <w:rPr>
                <w:rFonts w:cs="Arial"/>
                <w:b/>
              </w:rPr>
              <w:t>6 Tage Internat</w:t>
            </w:r>
            <w:r w:rsidRPr="00FF0CC0">
              <w:rPr>
                <w:rFonts w:cs="Arial"/>
                <w:b/>
              </w:rPr>
              <w:t xml:space="preserve"> </w:t>
            </w:r>
          </w:p>
          <w:p w:rsidR="004F5DD9" w:rsidRDefault="004F5DD9" w:rsidP="004F5DD9">
            <w:pPr>
              <w:pStyle w:val="Listenabsatz"/>
              <w:spacing w:after="120" w:line="312" w:lineRule="auto"/>
              <w:ind w:left="0"/>
              <w:jc w:val="both"/>
              <w:rPr>
                <w:rFonts w:cs="Arial"/>
                <w:b/>
              </w:rPr>
            </w:pPr>
            <w:r w:rsidRPr="00FF0CC0">
              <w:rPr>
                <w:rFonts w:cs="Arial"/>
                <w:b/>
              </w:rPr>
              <w:t>pro Tag</w:t>
            </w:r>
          </w:p>
        </w:tc>
        <w:tc>
          <w:tcPr>
            <w:tcW w:w="1837" w:type="dxa"/>
          </w:tcPr>
          <w:p w:rsidR="004F5DD9" w:rsidRDefault="004F5DD9" w:rsidP="00FC2247">
            <w:pPr>
              <w:pStyle w:val="Listenabsatz"/>
              <w:spacing w:after="120" w:line="312" w:lineRule="auto"/>
              <w:ind w:left="0"/>
              <w:jc w:val="both"/>
              <w:rPr>
                <w:rFonts w:cs="Arial"/>
                <w:b/>
              </w:rPr>
            </w:pPr>
            <w:r>
              <w:rPr>
                <w:rFonts w:cs="Arial"/>
                <w:b/>
              </w:rPr>
              <w:t>Pauschale</w:t>
            </w:r>
          </w:p>
          <w:p w:rsidR="009C2AF3" w:rsidRDefault="004F5DD9" w:rsidP="00FC2247">
            <w:pPr>
              <w:pStyle w:val="Listenabsatz"/>
              <w:spacing w:after="120" w:line="312" w:lineRule="auto"/>
              <w:ind w:left="0"/>
              <w:jc w:val="both"/>
              <w:rPr>
                <w:rFonts w:cs="Arial"/>
                <w:b/>
              </w:rPr>
            </w:pPr>
            <w:r>
              <w:rPr>
                <w:rFonts w:cs="Arial"/>
                <w:b/>
              </w:rPr>
              <w:t>7 Tage Internat</w:t>
            </w:r>
          </w:p>
          <w:p w:rsidR="004F5DD9" w:rsidRPr="00FF0CC0" w:rsidRDefault="004F5DD9" w:rsidP="00FC2247">
            <w:pPr>
              <w:pStyle w:val="Listenabsatz"/>
              <w:spacing w:after="120" w:line="312" w:lineRule="auto"/>
              <w:ind w:left="0"/>
              <w:jc w:val="both"/>
              <w:rPr>
                <w:rFonts w:cs="Arial"/>
                <w:b/>
              </w:rPr>
            </w:pPr>
            <w:r>
              <w:rPr>
                <w:rFonts w:cs="Arial"/>
                <w:b/>
              </w:rPr>
              <w:t>pro Tag</w:t>
            </w:r>
          </w:p>
        </w:tc>
      </w:tr>
      <w:tr w:rsidR="004F5DD9" w:rsidTr="004F5DD9">
        <w:tc>
          <w:tcPr>
            <w:tcW w:w="3666" w:type="dxa"/>
          </w:tcPr>
          <w:p w:rsidR="004F5DD9" w:rsidRDefault="004F5DD9" w:rsidP="004F5DD9">
            <w:pPr>
              <w:pStyle w:val="Listenabsatz"/>
              <w:spacing w:after="120" w:line="312" w:lineRule="auto"/>
              <w:ind w:left="0"/>
              <w:jc w:val="both"/>
              <w:rPr>
                <w:rFonts w:cs="Arial"/>
              </w:rPr>
            </w:pPr>
            <w:r>
              <w:rPr>
                <w:rFonts w:cs="Arial"/>
              </w:rPr>
              <w:t>Betreuungsgruppe 1</w:t>
            </w:r>
          </w:p>
        </w:tc>
        <w:tc>
          <w:tcPr>
            <w:tcW w:w="1979" w:type="dxa"/>
          </w:tcPr>
          <w:p w:rsidR="004F5DD9" w:rsidRDefault="003B4C42" w:rsidP="004F5DD9">
            <w:pPr>
              <w:pStyle w:val="Listenabsatz"/>
              <w:spacing w:after="120" w:line="312" w:lineRule="auto"/>
              <w:ind w:left="0"/>
              <w:rPr>
                <w:rFonts w:cs="Arial"/>
              </w:rPr>
            </w:pPr>
            <w:r>
              <w:rPr>
                <w:rFonts w:cs="Arial"/>
              </w:rPr>
              <w:t xml:space="preserve">          </w:t>
            </w:r>
            <w:r w:rsidR="004F5DD9">
              <w:rPr>
                <w:rFonts w:cs="Arial"/>
              </w:rPr>
              <w:t>EUR</w:t>
            </w:r>
          </w:p>
        </w:tc>
        <w:tc>
          <w:tcPr>
            <w:tcW w:w="1833" w:type="dxa"/>
          </w:tcPr>
          <w:p w:rsidR="004F5DD9" w:rsidRDefault="00C20437" w:rsidP="003B4C42">
            <w:pPr>
              <w:pStyle w:val="Listenabsatz"/>
              <w:spacing w:after="120" w:line="312" w:lineRule="auto"/>
              <w:ind w:left="0"/>
              <w:rPr>
                <w:rFonts w:cs="Arial"/>
              </w:rPr>
            </w:pPr>
            <w:r>
              <w:rPr>
                <w:rFonts w:cs="Arial"/>
              </w:rPr>
              <w:t xml:space="preserve">  </w:t>
            </w:r>
            <w:r w:rsidR="003B4C42">
              <w:rPr>
                <w:rFonts w:cs="Arial"/>
              </w:rPr>
              <w:t xml:space="preserve">          </w:t>
            </w:r>
            <w:r>
              <w:rPr>
                <w:rFonts w:cs="Arial"/>
              </w:rPr>
              <w:t>EUR</w:t>
            </w:r>
          </w:p>
        </w:tc>
        <w:tc>
          <w:tcPr>
            <w:tcW w:w="1837" w:type="dxa"/>
          </w:tcPr>
          <w:p w:rsidR="004F5DD9" w:rsidRDefault="00C20437" w:rsidP="003B4C42">
            <w:pPr>
              <w:pStyle w:val="Listenabsatz"/>
              <w:spacing w:after="120" w:line="312" w:lineRule="auto"/>
              <w:ind w:left="0"/>
              <w:rPr>
                <w:rFonts w:cs="Arial"/>
              </w:rPr>
            </w:pPr>
            <w:r>
              <w:rPr>
                <w:rFonts w:cs="Arial"/>
              </w:rPr>
              <w:t xml:space="preserve">  </w:t>
            </w:r>
            <w:r w:rsidR="003B4C42">
              <w:rPr>
                <w:rFonts w:cs="Arial"/>
              </w:rPr>
              <w:t xml:space="preserve">          </w:t>
            </w:r>
            <w:r w:rsidR="004F5DD9">
              <w:rPr>
                <w:rFonts w:cs="Arial"/>
              </w:rPr>
              <w:t>EUR</w:t>
            </w:r>
          </w:p>
        </w:tc>
      </w:tr>
      <w:tr w:rsidR="00C20437" w:rsidTr="004F5DD9">
        <w:tc>
          <w:tcPr>
            <w:tcW w:w="3666" w:type="dxa"/>
          </w:tcPr>
          <w:p w:rsidR="00C20437" w:rsidRDefault="00C20437" w:rsidP="00C20437">
            <w:pPr>
              <w:pStyle w:val="Listenabsatz"/>
              <w:spacing w:after="120" w:line="312" w:lineRule="auto"/>
              <w:ind w:left="0"/>
              <w:jc w:val="both"/>
              <w:rPr>
                <w:rFonts w:cs="Arial"/>
              </w:rPr>
            </w:pPr>
            <w:r>
              <w:rPr>
                <w:rFonts w:cs="Arial"/>
              </w:rPr>
              <w:t>Betreuungsgruppe 2</w:t>
            </w:r>
          </w:p>
        </w:tc>
        <w:tc>
          <w:tcPr>
            <w:tcW w:w="1979" w:type="dxa"/>
          </w:tcPr>
          <w:p w:rsidR="00C20437" w:rsidRDefault="003B4C42" w:rsidP="00C20437">
            <w:pPr>
              <w:pStyle w:val="Listenabsatz"/>
              <w:spacing w:after="120" w:line="312" w:lineRule="auto"/>
              <w:ind w:left="0"/>
              <w:rPr>
                <w:rFonts w:cs="Arial"/>
              </w:rPr>
            </w:pPr>
            <w:r>
              <w:rPr>
                <w:rFonts w:cs="Arial"/>
              </w:rPr>
              <w:t xml:space="preserve">          </w:t>
            </w:r>
            <w:r w:rsidR="00C20437">
              <w:rPr>
                <w:rFonts w:cs="Arial"/>
              </w:rPr>
              <w:t>EUR</w:t>
            </w:r>
          </w:p>
        </w:tc>
        <w:tc>
          <w:tcPr>
            <w:tcW w:w="1833" w:type="dxa"/>
          </w:tcPr>
          <w:p w:rsidR="00C20437" w:rsidRDefault="003B4C42" w:rsidP="00C20437">
            <w:pPr>
              <w:pStyle w:val="Listenabsatz"/>
              <w:spacing w:after="120" w:line="312" w:lineRule="auto"/>
              <w:ind w:left="0"/>
              <w:rPr>
                <w:rFonts w:cs="Arial"/>
              </w:rPr>
            </w:pPr>
            <w:r>
              <w:rPr>
                <w:rFonts w:cs="Arial"/>
              </w:rPr>
              <w:t xml:space="preserve">            </w:t>
            </w:r>
            <w:r w:rsidR="00C20437">
              <w:rPr>
                <w:rFonts w:cs="Arial"/>
              </w:rPr>
              <w:t>EUR</w:t>
            </w:r>
          </w:p>
        </w:tc>
        <w:tc>
          <w:tcPr>
            <w:tcW w:w="1837" w:type="dxa"/>
          </w:tcPr>
          <w:p w:rsidR="00C20437" w:rsidRDefault="003B4C42" w:rsidP="003B4C42">
            <w:pPr>
              <w:pStyle w:val="Listenabsatz"/>
              <w:spacing w:after="120" w:line="312" w:lineRule="auto"/>
              <w:ind w:left="0"/>
              <w:rPr>
                <w:rFonts w:cs="Arial"/>
              </w:rPr>
            </w:pPr>
            <w:r>
              <w:rPr>
                <w:rFonts w:cs="Arial"/>
              </w:rPr>
              <w:t xml:space="preserve">            </w:t>
            </w:r>
            <w:r w:rsidR="00C20437">
              <w:rPr>
                <w:rFonts w:cs="Arial"/>
              </w:rPr>
              <w:t>EUR</w:t>
            </w:r>
          </w:p>
        </w:tc>
      </w:tr>
      <w:tr w:rsidR="00C20437" w:rsidTr="004F5DD9">
        <w:tc>
          <w:tcPr>
            <w:tcW w:w="3666" w:type="dxa"/>
          </w:tcPr>
          <w:p w:rsidR="00C20437" w:rsidRDefault="00C20437" w:rsidP="00C20437">
            <w:pPr>
              <w:pStyle w:val="Listenabsatz"/>
              <w:spacing w:after="120" w:line="312" w:lineRule="auto"/>
              <w:ind w:left="0"/>
              <w:jc w:val="both"/>
              <w:rPr>
                <w:rFonts w:cs="Arial"/>
              </w:rPr>
            </w:pPr>
            <w:r>
              <w:rPr>
                <w:rFonts w:cs="Arial"/>
              </w:rPr>
              <w:t>Betreuungsgruppe 3</w:t>
            </w:r>
          </w:p>
        </w:tc>
        <w:tc>
          <w:tcPr>
            <w:tcW w:w="1979" w:type="dxa"/>
          </w:tcPr>
          <w:p w:rsidR="00C20437" w:rsidRDefault="003B4C42" w:rsidP="003B4C42">
            <w:pPr>
              <w:pStyle w:val="Listenabsatz"/>
              <w:spacing w:after="120" w:line="312" w:lineRule="auto"/>
              <w:ind w:left="0"/>
              <w:rPr>
                <w:rFonts w:cs="Arial"/>
              </w:rPr>
            </w:pPr>
            <w:r>
              <w:rPr>
                <w:rFonts w:cs="Arial"/>
              </w:rPr>
              <w:t xml:space="preserve">          </w:t>
            </w:r>
            <w:r w:rsidR="00C20437">
              <w:rPr>
                <w:rFonts w:cs="Arial"/>
              </w:rPr>
              <w:t>EUR</w:t>
            </w:r>
          </w:p>
        </w:tc>
        <w:tc>
          <w:tcPr>
            <w:tcW w:w="1833" w:type="dxa"/>
          </w:tcPr>
          <w:p w:rsidR="00C20437" w:rsidRDefault="003B4C42" w:rsidP="00C20437">
            <w:pPr>
              <w:pStyle w:val="Listenabsatz"/>
              <w:spacing w:after="120" w:line="312" w:lineRule="auto"/>
              <w:ind w:left="0"/>
              <w:rPr>
                <w:rFonts w:cs="Arial"/>
              </w:rPr>
            </w:pPr>
            <w:r>
              <w:rPr>
                <w:rFonts w:cs="Arial"/>
              </w:rPr>
              <w:t xml:space="preserve">           </w:t>
            </w:r>
            <w:r w:rsidR="00C20437">
              <w:rPr>
                <w:rFonts w:cs="Arial"/>
              </w:rPr>
              <w:t>EUR</w:t>
            </w:r>
          </w:p>
        </w:tc>
        <w:tc>
          <w:tcPr>
            <w:tcW w:w="1837" w:type="dxa"/>
          </w:tcPr>
          <w:p w:rsidR="00C20437" w:rsidRDefault="003B4C42" w:rsidP="00C20437">
            <w:pPr>
              <w:pStyle w:val="Listenabsatz"/>
              <w:spacing w:after="120" w:line="312" w:lineRule="auto"/>
              <w:ind w:left="0"/>
              <w:rPr>
                <w:rFonts w:cs="Arial"/>
              </w:rPr>
            </w:pPr>
            <w:r>
              <w:rPr>
                <w:rFonts w:cs="Arial"/>
              </w:rPr>
              <w:t xml:space="preserve">            </w:t>
            </w:r>
            <w:r w:rsidR="00C20437">
              <w:rPr>
                <w:rFonts w:cs="Arial"/>
              </w:rPr>
              <w:t>EUR</w:t>
            </w:r>
          </w:p>
        </w:tc>
      </w:tr>
    </w:tbl>
    <w:p w:rsidR="00F071D9" w:rsidRDefault="00F071D9" w:rsidP="00FC2247">
      <w:pPr>
        <w:pStyle w:val="Listenabsatz"/>
        <w:spacing w:after="120" w:line="312" w:lineRule="auto"/>
        <w:ind w:left="426"/>
        <w:jc w:val="both"/>
        <w:rPr>
          <w:rFonts w:cs="Arial"/>
        </w:rPr>
      </w:pPr>
    </w:p>
    <w:p w:rsidR="00A14F1F" w:rsidRDefault="00A14F1F" w:rsidP="00FC2247">
      <w:pPr>
        <w:pStyle w:val="Listenabsatz"/>
        <w:spacing w:after="120" w:line="312" w:lineRule="auto"/>
        <w:ind w:left="426"/>
        <w:jc w:val="both"/>
        <w:rPr>
          <w:rFonts w:cs="Arial"/>
        </w:rPr>
      </w:pPr>
    </w:p>
    <w:p w:rsidR="003B4C42" w:rsidRDefault="003B4C42" w:rsidP="00FC2247">
      <w:pPr>
        <w:pStyle w:val="Listenabsatz"/>
        <w:spacing w:after="120" w:line="312" w:lineRule="auto"/>
        <w:ind w:left="426"/>
        <w:jc w:val="both"/>
        <w:rPr>
          <w:rFonts w:cs="Arial"/>
        </w:rPr>
      </w:pPr>
    </w:p>
    <w:p w:rsidR="003B4C42" w:rsidRDefault="003B4C42" w:rsidP="00FC2247">
      <w:pPr>
        <w:pStyle w:val="Listenabsatz"/>
        <w:spacing w:after="120" w:line="312" w:lineRule="auto"/>
        <w:ind w:left="426"/>
        <w:jc w:val="both"/>
        <w:rPr>
          <w:rFonts w:cs="Arial"/>
        </w:rPr>
      </w:pPr>
    </w:p>
    <w:p w:rsidR="003B4C42" w:rsidRDefault="003B4C42" w:rsidP="00FC2247">
      <w:pPr>
        <w:pStyle w:val="Listenabsatz"/>
        <w:spacing w:after="120" w:line="312" w:lineRule="auto"/>
        <w:ind w:left="426"/>
        <w:jc w:val="both"/>
        <w:rPr>
          <w:rFonts w:cs="Arial"/>
        </w:rPr>
      </w:pPr>
    </w:p>
    <w:p w:rsidR="00876933" w:rsidRDefault="00876933" w:rsidP="00876933">
      <w:pPr>
        <w:pStyle w:val="Listenabsatz"/>
        <w:spacing w:after="120" w:line="312" w:lineRule="auto"/>
        <w:ind w:left="360"/>
        <w:jc w:val="both"/>
        <w:rPr>
          <w:rFonts w:cs="Arial"/>
        </w:rPr>
      </w:pPr>
    </w:p>
    <w:p w:rsidR="00DD518E" w:rsidRDefault="00DD518E" w:rsidP="00876933">
      <w:pPr>
        <w:pStyle w:val="Listenabsatz"/>
        <w:spacing w:after="120" w:line="312" w:lineRule="auto"/>
        <w:ind w:left="360"/>
        <w:jc w:val="both"/>
        <w:rPr>
          <w:rFonts w:cs="Arial"/>
        </w:rPr>
      </w:pPr>
    </w:p>
    <w:p w:rsidR="004F5DD9" w:rsidRPr="00876933" w:rsidRDefault="004F5DD9" w:rsidP="00876933">
      <w:pPr>
        <w:pStyle w:val="Listenabsatz"/>
        <w:spacing w:after="120" w:line="312" w:lineRule="auto"/>
        <w:ind w:left="360"/>
        <w:jc w:val="both"/>
        <w:rPr>
          <w:rFonts w:cs="Arial"/>
        </w:rPr>
      </w:pPr>
    </w:p>
    <w:p w:rsidR="005267D3" w:rsidRPr="00A638D4" w:rsidRDefault="005267D3" w:rsidP="00FC2247">
      <w:pPr>
        <w:pStyle w:val="Listenabsatz"/>
        <w:numPr>
          <w:ilvl w:val="0"/>
          <w:numId w:val="44"/>
        </w:numPr>
        <w:spacing w:after="120" w:line="312" w:lineRule="auto"/>
        <w:jc w:val="both"/>
        <w:rPr>
          <w:rFonts w:cs="Arial"/>
        </w:rPr>
      </w:pPr>
      <w:r>
        <w:t>Als einheitlicher Investitionsbetrag wird für da</w:t>
      </w:r>
      <w:r w:rsidR="00BD3D99">
        <w:t>s Leistungsangebot vereinbart:</w:t>
      </w:r>
    </w:p>
    <w:tbl>
      <w:tblPr>
        <w:tblStyle w:val="Tabellenraster"/>
        <w:tblW w:w="0" w:type="auto"/>
        <w:tblInd w:w="426" w:type="dxa"/>
        <w:tblLook w:val="04A0" w:firstRow="1" w:lastRow="0" w:firstColumn="1" w:lastColumn="0" w:noHBand="0" w:noVBand="1"/>
      </w:tblPr>
      <w:tblGrid>
        <w:gridCol w:w="6090"/>
        <w:gridCol w:w="1701"/>
      </w:tblGrid>
      <w:tr w:rsidR="00A638D4" w:rsidTr="002C5BE8">
        <w:trPr>
          <w:trHeight w:val="488"/>
        </w:trPr>
        <w:tc>
          <w:tcPr>
            <w:tcW w:w="6090" w:type="dxa"/>
          </w:tcPr>
          <w:p w:rsidR="002C5BE8" w:rsidRDefault="002C5BE8" w:rsidP="002C5BE8">
            <w:pPr>
              <w:spacing w:after="120" w:line="312" w:lineRule="auto"/>
              <w:jc w:val="center"/>
              <w:rPr>
                <w:rFonts w:cs="Arial"/>
              </w:rPr>
            </w:pPr>
          </w:p>
          <w:p w:rsidR="002C5BE8" w:rsidRPr="00BD3D99" w:rsidRDefault="002C5BE8" w:rsidP="002C5BE8">
            <w:pPr>
              <w:spacing w:after="120" w:line="312" w:lineRule="auto"/>
              <w:jc w:val="center"/>
              <w:rPr>
                <w:rFonts w:cs="Arial"/>
              </w:rPr>
            </w:pPr>
            <w:r>
              <w:rPr>
                <w:rFonts w:cs="Arial"/>
              </w:rPr>
              <w:t>Pro Leistungsberechtigen / Tag</w:t>
            </w:r>
          </w:p>
          <w:p w:rsidR="00A638D4" w:rsidRDefault="00A638D4" w:rsidP="002C5BE8">
            <w:pPr>
              <w:pStyle w:val="Listenabsatz"/>
              <w:spacing w:after="120" w:line="312" w:lineRule="auto"/>
              <w:ind w:left="0"/>
              <w:jc w:val="center"/>
              <w:rPr>
                <w:rFonts w:cs="Arial"/>
              </w:rPr>
            </w:pPr>
          </w:p>
        </w:tc>
        <w:tc>
          <w:tcPr>
            <w:tcW w:w="1701" w:type="dxa"/>
          </w:tcPr>
          <w:p w:rsidR="002C5BE8" w:rsidRDefault="002C5BE8" w:rsidP="002C5BE8">
            <w:pPr>
              <w:pStyle w:val="Listenabsatz"/>
              <w:spacing w:after="120" w:line="312" w:lineRule="auto"/>
              <w:ind w:left="0"/>
              <w:jc w:val="center"/>
              <w:rPr>
                <w:rFonts w:cs="Arial"/>
              </w:rPr>
            </w:pPr>
          </w:p>
          <w:p w:rsidR="00A638D4" w:rsidRDefault="003B4C42" w:rsidP="002C5BE8">
            <w:pPr>
              <w:pStyle w:val="Listenabsatz"/>
              <w:spacing w:after="120" w:line="312" w:lineRule="auto"/>
              <w:ind w:left="0"/>
              <w:jc w:val="center"/>
              <w:rPr>
                <w:rFonts w:cs="Arial"/>
              </w:rPr>
            </w:pPr>
            <w:r>
              <w:rPr>
                <w:rFonts w:cs="Arial"/>
              </w:rPr>
              <w:t xml:space="preserve">       </w:t>
            </w:r>
            <w:r w:rsidR="00A638D4">
              <w:rPr>
                <w:rFonts w:cs="Arial"/>
              </w:rPr>
              <w:t xml:space="preserve"> EUR</w:t>
            </w:r>
          </w:p>
        </w:tc>
      </w:tr>
    </w:tbl>
    <w:p w:rsidR="00A638D4" w:rsidRDefault="00A638D4" w:rsidP="00A638D4">
      <w:pPr>
        <w:spacing w:after="120" w:line="312" w:lineRule="auto"/>
        <w:jc w:val="both"/>
        <w:rPr>
          <w:rFonts w:cs="Arial"/>
        </w:rPr>
      </w:pPr>
    </w:p>
    <w:p w:rsidR="00C9258C" w:rsidRDefault="00C9258C" w:rsidP="00C9258C">
      <w:pPr>
        <w:pStyle w:val="Listenabsatz"/>
        <w:numPr>
          <w:ilvl w:val="0"/>
          <w:numId w:val="44"/>
        </w:numPr>
        <w:spacing w:after="120" w:line="312" w:lineRule="auto"/>
        <w:jc w:val="both"/>
        <w:rPr>
          <w:rFonts w:cs="Arial"/>
        </w:rPr>
      </w:pPr>
      <w:r w:rsidRPr="008D6993">
        <w:rPr>
          <w:rFonts w:cs="Arial"/>
        </w:rPr>
        <w:t xml:space="preserve">Bei der Kalkulation der </w:t>
      </w:r>
      <w:r>
        <w:rPr>
          <w:rFonts w:cs="Arial"/>
        </w:rPr>
        <w:t>Leistungspauschalen</w:t>
      </w:r>
      <w:r w:rsidRPr="008D6993">
        <w:rPr>
          <w:rFonts w:cs="Arial"/>
        </w:rPr>
        <w:t xml:space="preserve"> w</w:t>
      </w:r>
      <w:r>
        <w:rPr>
          <w:rFonts w:cs="Arial"/>
        </w:rPr>
        <w:t>u</w:t>
      </w:r>
      <w:r w:rsidRPr="008D6993">
        <w:rPr>
          <w:rFonts w:cs="Arial"/>
        </w:rPr>
        <w:t xml:space="preserve">rde </w:t>
      </w:r>
      <w:r>
        <w:rPr>
          <w:rFonts w:cs="Arial"/>
        </w:rPr>
        <w:t xml:space="preserve">die in § 2 Abs. 2 der </w:t>
      </w:r>
      <w:r w:rsidRPr="008D6993">
        <w:rPr>
          <w:rFonts w:cs="Arial"/>
        </w:rPr>
        <w:t xml:space="preserve">Leistungsvereinbarung </w:t>
      </w:r>
      <w:r>
        <w:rPr>
          <w:rFonts w:cs="Arial"/>
        </w:rPr>
        <w:t>bestimmte Angebotskapazität sowie eine Auslastung von jeweils [</w:t>
      </w:r>
      <w:r w:rsidR="00A638D4">
        <w:rPr>
          <w:rFonts w:cs="Arial"/>
        </w:rPr>
        <w:t>98,75</w:t>
      </w:r>
      <w:r>
        <w:rPr>
          <w:rFonts w:cs="Arial"/>
        </w:rPr>
        <w:t xml:space="preserve"> %] zugrunde gelegt.</w:t>
      </w:r>
    </w:p>
    <w:p w:rsidR="00417117" w:rsidRPr="00417117" w:rsidRDefault="00417117" w:rsidP="00417117">
      <w:pPr>
        <w:pStyle w:val="Listenabsatz"/>
        <w:numPr>
          <w:ilvl w:val="0"/>
          <w:numId w:val="44"/>
        </w:numPr>
        <w:spacing w:after="120" w:line="312" w:lineRule="auto"/>
        <w:jc w:val="both"/>
        <w:rPr>
          <w:rFonts w:cs="Arial"/>
        </w:rPr>
      </w:pPr>
      <w:r w:rsidRPr="00351A93">
        <w:rPr>
          <w:rFonts w:cs="Arial"/>
          <w:szCs w:val="22"/>
        </w:rPr>
        <w:t xml:space="preserve">Für die </w:t>
      </w:r>
      <w:r>
        <w:rPr>
          <w:rFonts w:cs="Arial"/>
          <w:szCs w:val="22"/>
        </w:rPr>
        <w:t>in</w:t>
      </w:r>
      <w:r w:rsidRPr="00351A93">
        <w:rPr>
          <w:rFonts w:cs="Arial"/>
          <w:szCs w:val="22"/>
        </w:rPr>
        <w:t xml:space="preserve"> </w:t>
      </w:r>
      <w:r>
        <w:rPr>
          <w:rFonts w:cs="Arial"/>
          <w:szCs w:val="22"/>
        </w:rPr>
        <w:t xml:space="preserve">§ 8 </w:t>
      </w:r>
      <w:r w:rsidRPr="00351A93">
        <w:rPr>
          <w:rFonts w:cs="Arial"/>
          <w:szCs w:val="22"/>
        </w:rPr>
        <w:t xml:space="preserve">der Leistungsvereinbarung </w:t>
      </w:r>
      <w:r>
        <w:rPr>
          <w:rFonts w:cs="Arial"/>
          <w:szCs w:val="22"/>
        </w:rPr>
        <w:t>vereinbarten individuellen Zusatzleistungen</w:t>
      </w:r>
      <w:r w:rsidRPr="00351A93">
        <w:rPr>
          <w:rFonts w:cs="Arial"/>
          <w:szCs w:val="22"/>
        </w:rPr>
        <w:t xml:space="preserve"> werden </w:t>
      </w:r>
      <w:r>
        <w:rPr>
          <w:rFonts w:cs="Arial"/>
          <w:szCs w:val="22"/>
        </w:rPr>
        <w:t xml:space="preserve">– entsprechend § 24 LRV – </w:t>
      </w:r>
      <w:r w:rsidRPr="00351A93">
        <w:rPr>
          <w:rFonts w:cs="Arial"/>
          <w:szCs w:val="22"/>
        </w:rPr>
        <w:t>n</w:t>
      </w:r>
      <w:r>
        <w:rPr>
          <w:rFonts w:cs="Arial"/>
          <w:szCs w:val="22"/>
        </w:rPr>
        <w:t>a</w:t>
      </w:r>
      <w:r w:rsidRPr="00351A93">
        <w:rPr>
          <w:rFonts w:cs="Arial"/>
          <w:szCs w:val="22"/>
        </w:rPr>
        <w:t xml:space="preserve">chfolgende Leistungspauschalen </w:t>
      </w:r>
      <w:r w:rsidR="00C9258C">
        <w:rPr>
          <w:rFonts w:cs="Arial"/>
          <w:szCs w:val="22"/>
        </w:rPr>
        <w:t>als Fachleistungsstundensätze</w:t>
      </w:r>
      <w:r w:rsidRPr="00351A93">
        <w:rPr>
          <w:rFonts w:cs="Arial"/>
          <w:szCs w:val="22"/>
        </w:rPr>
        <w:t xml:space="preserve"> festgelegt:</w:t>
      </w:r>
    </w:p>
    <w:p w:rsidR="00C9258C" w:rsidRDefault="00C9258C" w:rsidP="00C9258C">
      <w:pPr>
        <w:pStyle w:val="Listenabsatz"/>
        <w:ind w:left="360"/>
        <w:jc w:val="both"/>
        <w:rPr>
          <w:rFonts w:cs="Arial"/>
          <w:szCs w:val="22"/>
        </w:rPr>
      </w:pPr>
    </w:p>
    <w:p w:rsidR="00C9258C" w:rsidRDefault="00C9258C" w:rsidP="00C9258C">
      <w:pPr>
        <w:pStyle w:val="Listenabsatz"/>
        <w:ind w:left="360"/>
        <w:jc w:val="both"/>
        <w:rPr>
          <w:rFonts w:cs="Arial"/>
        </w:rPr>
      </w:pPr>
    </w:p>
    <w:tbl>
      <w:tblPr>
        <w:tblStyle w:val="Tabellenraster"/>
        <w:tblW w:w="8500" w:type="dxa"/>
        <w:tblInd w:w="426" w:type="dxa"/>
        <w:tblLook w:val="04A0" w:firstRow="1" w:lastRow="0" w:firstColumn="1" w:lastColumn="0" w:noHBand="0" w:noVBand="1"/>
      </w:tblPr>
      <w:tblGrid>
        <w:gridCol w:w="3255"/>
        <w:gridCol w:w="1701"/>
        <w:gridCol w:w="1701"/>
        <w:gridCol w:w="1843"/>
      </w:tblGrid>
      <w:tr w:rsidR="003B4C42" w:rsidTr="003B4C42">
        <w:tc>
          <w:tcPr>
            <w:tcW w:w="3255" w:type="dxa"/>
          </w:tcPr>
          <w:p w:rsidR="003B4C42" w:rsidRPr="003A0C6F" w:rsidRDefault="003B4C42" w:rsidP="003B4C42">
            <w:pPr>
              <w:pStyle w:val="Listenabsatz"/>
              <w:ind w:left="0"/>
              <w:jc w:val="center"/>
              <w:rPr>
                <w:rFonts w:cs="Arial"/>
                <w:b/>
              </w:rPr>
            </w:pPr>
            <w:r w:rsidRPr="003A0C6F">
              <w:rPr>
                <w:rFonts w:cs="Arial"/>
                <w:b/>
              </w:rPr>
              <w:t>Konstellation</w:t>
            </w:r>
          </w:p>
        </w:tc>
        <w:tc>
          <w:tcPr>
            <w:tcW w:w="1701" w:type="dxa"/>
          </w:tcPr>
          <w:p w:rsidR="003B4C42" w:rsidRDefault="003B4C42" w:rsidP="003B4C42">
            <w:pPr>
              <w:pStyle w:val="Listenabsatz"/>
              <w:ind w:left="0"/>
              <w:jc w:val="center"/>
              <w:rPr>
                <w:rFonts w:cs="Arial"/>
                <w:b/>
              </w:rPr>
            </w:pPr>
            <w:r>
              <w:rPr>
                <w:rFonts w:cs="Arial"/>
                <w:b/>
              </w:rPr>
              <w:t>Fachkraft</w:t>
            </w:r>
          </w:p>
          <w:p w:rsidR="003B4C42" w:rsidRDefault="003B4C42" w:rsidP="003B4C42">
            <w:pPr>
              <w:pStyle w:val="Listenabsatz"/>
              <w:ind w:left="0"/>
              <w:jc w:val="center"/>
              <w:rPr>
                <w:rFonts w:cs="Arial"/>
                <w:b/>
              </w:rPr>
            </w:pPr>
            <w:r>
              <w:rPr>
                <w:rFonts w:cs="Arial"/>
                <w:b/>
              </w:rPr>
              <w:t>(Studium)</w:t>
            </w:r>
          </w:p>
        </w:tc>
        <w:tc>
          <w:tcPr>
            <w:tcW w:w="1701" w:type="dxa"/>
          </w:tcPr>
          <w:p w:rsidR="003B4C42" w:rsidRDefault="003B4C42" w:rsidP="003B4C42">
            <w:pPr>
              <w:pStyle w:val="Listenabsatz"/>
              <w:ind w:left="0"/>
              <w:jc w:val="center"/>
              <w:rPr>
                <w:rFonts w:cs="Arial"/>
                <w:b/>
              </w:rPr>
            </w:pPr>
            <w:r>
              <w:rPr>
                <w:rFonts w:cs="Arial"/>
                <w:b/>
              </w:rPr>
              <w:t>Fachkraft</w:t>
            </w:r>
          </w:p>
          <w:p w:rsidR="003B4C42" w:rsidRPr="003A0C6F" w:rsidRDefault="003B4C42" w:rsidP="003B4C42">
            <w:pPr>
              <w:pStyle w:val="Listenabsatz"/>
              <w:ind w:left="0"/>
              <w:jc w:val="center"/>
              <w:rPr>
                <w:rFonts w:cs="Arial"/>
                <w:b/>
              </w:rPr>
            </w:pPr>
            <w:r>
              <w:rPr>
                <w:rFonts w:cs="Arial"/>
                <w:b/>
              </w:rPr>
              <w:t>(Ausbildung)</w:t>
            </w:r>
          </w:p>
        </w:tc>
        <w:tc>
          <w:tcPr>
            <w:tcW w:w="1843" w:type="dxa"/>
          </w:tcPr>
          <w:p w:rsidR="003B4C42" w:rsidRPr="003A0C6F" w:rsidRDefault="003B4C42" w:rsidP="003B4C42">
            <w:pPr>
              <w:pStyle w:val="Listenabsatz"/>
              <w:ind w:left="0"/>
              <w:jc w:val="center"/>
              <w:rPr>
                <w:rFonts w:cs="Arial"/>
                <w:b/>
              </w:rPr>
            </w:pPr>
            <w:r w:rsidRPr="003A0C6F">
              <w:rPr>
                <w:rFonts w:cs="Arial"/>
                <w:b/>
              </w:rPr>
              <w:t>Nicht-Fachkraft</w:t>
            </w:r>
          </w:p>
        </w:tc>
      </w:tr>
      <w:tr w:rsidR="003B4C42" w:rsidTr="003B4C42">
        <w:tc>
          <w:tcPr>
            <w:tcW w:w="3255" w:type="dxa"/>
          </w:tcPr>
          <w:p w:rsidR="003B4C42" w:rsidRDefault="003B4C42" w:rsidP="003B4C42">
            <w:pPr>
              <w:pStyle w:val="Listenabsatz"/>
              <w:ind w:left="0"/>
              <w:jc w:val="both"/>
              <w:rPr>
                <w:rFonts w:cs="Arial"/>
              </w:rPr>
            </w:pPr>
            <w:r>
              <w:rPr>
                <w:rFonts w:cs="Arial"/>
              </w:rPr>
              <w:t xml:space="preserve">Individuell/nicht </w:t>
            </w:r>
            <w:proofErr w:type="spellStart"/>
            <w:r>
              <w:rPr>
                <w:rFonts w:cs="Arial"/>
              </w:rPr>
              <w:t>gepoolt</w:t>
            </w:r>
            <w:proofErr w:type="spellEnd"/>
          </w:p>
        </w:tc>
        <w:tc>
          <w:tcPr>
            <w:tcW w:w="1701"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c>
          <w:tcPr>
            <w:tcW w:w="1701"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c>
          <w:tcPr>
            <w:tcW w:w="1843"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r>
      <w:tr w:rsidR="003B4C42" w:rsidTr="003B4C42">
        <w:tc>
          <w:tcPr>
            <w:tcW w:w="3255" w:type="dxa"/>
          </w:tcPr>
          <w:p w:rsidR="003B4C42" w:rsidRDefault="003B4C42" w:rsidP="003B4C42">
            <w:pPr>
              <w:pStyle w:val="Listenabsatz"/>
              <w:ind w:left="0"/>
              <w:jc w:val="both"/>
              <w:rPr>
                <w:rFonts w:cs="Arial"/>
              </w:rPr>
            </w:pPr>
            <w:r>
              <w:rPr>
                <w:rFonts w:cs="Arial"/>
              </w:rPr>
              <w:t>Zweier-Gruppe: (65% je LB)</w:t>
            </w:r>
          </w:p>
        </w:tc>
        <w:tc>
          <w:tcPr>
            <w:tcW w:w="1701" w:type="dxa"/>
          </w:tcPr>
          <w:p w:rsidR="003B4C42" w:rsidRDefault="003B4C42" w:rsidP="003B4C42">
            <w:pPr>
              <w:pStyle w:val="Listenabsatz"/>
              <w:ind w:left="0"/>
              <w:rPr>
                <w:rFonts w:cs="Arial"/>
              </w:rPr>
            </w:pPr>
            <w:r>
              <w:rPr>
                <w:rFonts w:cs="Arial"/>
              </w:rPr>
              <w:t xml:space="preserve">            </w:t>
            </w:r>
            <w:r w:rsidRPr="003A0C6F">
              <w:rPr>
                <w:rFonts w:cs="Arial"/>
              </w:rPr>
              <w:t>EUR/h</w:t>
            </w:r>
          </w:p>
        </w:tc>
        <w:tc>
          <w:tcPr>
            <w:tcW w:w="1701" w:type="dxa"/>
          </w:tcPr>
          <w:p w:rsidR="003B4C42" w:rsidRDefault="003B4C42" w:rsidP="003B4C42">
            <w:pPr>
              <w:pStyle w:val="Listenabsatz"/>
              <w:ind w:left="0"/>
              <w:rPr>
                <w:rFonts w:cs="Arial"/>
              </w:rPr>
            </w:pPr>
            <w:r>
              <w:rPr>
                <w:rFonts w:cs="Arial"/>
              </w:rPr>
              <w:t xml:space="preserve">            </w:t>
            </w:r>
            <w:r w:rsidRPr="003A0C6F">
              <w:rPr>
                <w:rFonts w:cs="Arial"/>
              </w:rPr>
              <w:t>EUR/h</w:t>
            </w:r>
          </w:p>
        </w:tc>
        <w:tc>
          <w:tcPr>
            <w:tcW w:w="1843"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r>
      <w:tr w:rsidR="003B4C42" w:rsidTr="003B4C42">
        <w:tc>
          <w:tcPr>
            <w:tcW w:w="3255" w:type="dxa"/>
          </w:tcPr>
          <w:p w:rsidR="003B4C42" w:rsidRDefault="003B4C42" w:rsidP="003B4C42">
            <w:pPr>
              <w:pStyle w:val="Listenabsatz"/>
              <w:ind w:left="0"/>
              <w:jc w:val="both"/>
              <w:rPr>
                <w:rFonts w:cs="Arial"/>
              </w:rPr>
            </w:pPr>
            <w:r>
              <w:rPr>
                <w:rFonts w:cs="Arial"/>
              </w:rPr>
              <w:t>Dreier-Gruppe: (45% je LB)</w:t>
            </w:r>
          </w:p>
        </w:tc>
        <w:tc>
          <w:tcPr>
            <w:tcW w:w="1701" w:type="dxa"/>
          </w:tcPr>
          <w:p w:rsidR="003B4C42" w:rsidRDefault="003B4C42" w:rsidP="003B4C42">
            <w:pPr>
              <w:pStyle w:val="Listenabsatz"/>
              <w:ind w:left="0"/>
              <w:rPr>
                <w:rFonts w:cs="Arial"/>
              </w:rPr>
            </w:pPr>
            <w:r>
              <w:rPr>
                <w:rFonts w:cs="Arial"/>
              </w:rPr>
              <w:t xml:space="preserve">            </w:t>
            </w:r>
            <w:r w:rsidRPr="003A0C6F">
              <w:rPr>
                <w:rFonts w:cs="Arial"/>
              </w:rPr>
              <w:t>EUR/h</w:t>
            </w:r>
          </w:p>
        </w:tc>
        <w:tc>
          <w:tcPr>
            <w:tcW w:w="1701" w:type="dxa"/>
          </w:tcPr>
          <w:p w:rsidR="003B4C42" w:rsidRDefault="003B4C42" w:rsidP="003B4C42">
            <w:pPr>
              <w:pStyle w:val="Listenabsatz"/>
              <w:ind w:left="0"/>
              <w:rPr>
                <w:rFonts w:cs="Arial"/>
              </w:rPr>
            </w:pPr>
            <w:r>
              <w:rPr>
                <w:rFonts w:cs="Arial"/>
              </w:rPr>
              <w:t xml:space="preserve">            </w:t>
            </w:r>
            <w:r w:rsidRPr="003A0C6F">
              <w:rPr>
                <w:rFonts w:cs="Arial"/>
              </w:rPr>
              <w:t>EUR/h</w:t>
            </w:r>
          </w:p>
        </w:tc>
        <w:tc>
          <w:tcPr>
            <w:tcW w:w="1843"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r>
      <w:tr w:rsidR="003B4C42" w:rsidTr="003B4C42">
        <w:tc>
          <w:tcPr>
            <w:tcW w:w="3255" w:type="dxa"/>
          </w:tcPr>
          <w:p w:rsidR="003B4C42" w:rsidRDefault="003B4C42" w:rsidP="003B4C42">
            <w:pPr>
              <w:pStyle w:val="Listenabsatz"/>
              <w:ind w:left="0"/>
              <w:jc w:val="both"/>
              <w:rPr>
                <w:rFonts w:cs="Arial"/>
              </w:rPr>
            </w:pPr>
            <w:r>
              <w:rPr>
                <w:rFonts w:cs="Arial"/>
              </w:rPr>
              <w:t>Vierer-Gruppe: (35% je LB)</w:t>
            </w:r>
          </w:p>
        </w:tc>
        <w:tc>
          <w:tcPr>
            <w:tcW w:w="1701"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c>
          <w:tcPr>
            <w:tcW w:w="1701"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c>
          <w:tcPr>
            <w:tcW w:w="1843"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r>
      <w:tr w:rsidR="003B4C42" w:rsidTr="003B4C42">
        <w:trPr>
          <w:trHeight w:val="306"/>
        </w:trPr>
        <w:tc>
          <w:tcPr>
            <w:tcW w:w="3255" w:type="dxa"/>
          </w:tcPr>
          <w:p w:rsidR="003B4C42" w:rsidRDefault="003B4C42" w:rsidP="003B4C42">
            <w:pPr>
              <w:pStyle w:val="Listenabsatz"/>
              <w:ind w:left="0"/>
              <w:jc w:val="both"/>
              <w:rPr>
                <w:rFonts w:cs="Arial"/>
              </w:rPr>
            </w:pPr>
            <w:r>
              <w:rPr>
                <w:rFonts w:cs="Arial"/>
              </w:rPr>
              <w:t>Fünfer-Gruppe: (30% je LB)</w:t>
            </w:r>
          </w:p>
        </w:tc>
        <w:tc>
          <w:tcPr>
            <w:tcW w:w="1701"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c>
          <w:tcPr>
            <w:tcW w:w="1701"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c>
          <w:tcPr>
            <w:tcW w:w="1843" w:type="dxa"/>
          </w:tcPr>
          <w:p w:rsidR="003B4C42" w:rsidRDefault="003B4C42" w:rsidP="003B4C42">
            <w:pPr>
              <w:pStyle w:val="Listenabsatz"/>
              <w:ind w:left="0"/>
              <w:jc w:val="center"/>
              <w:rPr>
                <w:rFonts w:cs="Arial"/>
              </w:rPr>
            </w:pPr>
            <w:r>
              <w:rPr>
                <w:rFonts w:cs="Arial"/>
              </w:rPr>
              <w:t xml:space="preserve">          </w:t>
            </w:r>
            <w:r w:rsidRPr="003A0C6F">
              <w:rPr>
                <w:rFonts w:cs="Arial"/>
              </w:rPr>
              <w:t>EUR/h</w:t>
            </w:r>
          </w:p>
        </w:tc>
      </w:tr>
    </w:tbl>
    <w:p w:rsidR="00417117" w:rsidRPr="00351A93" w:rsidRDefault="00417117" w:rsidP="00417117">
      <w:pPr>
        <w:pStyle w:val="Listenabsatz"/>
        <w:spacing w:after="120" w:line="312" w:lineRule="auto"/>
        <w:ind w:left="360"/>
        <w:jc w:val="both"/>
        <w:rPr>
          <w:rFonts w:cs="Arial"/>
        </w:rPr>
      </w:pPr>
    </w:p>
    <w:p w:rsidR="00F071D9" w:rsidRPr="00D27D6C" w:rsidRDefault="00F071D9" w:rsidP="00FC2247">
      <w:pPr>
        <w:pStyle w:val="berschrift3"/>
        <w:spacing w:after="120" w:line="312" w:lineRule="auto"/>
        <w:jc w:val="center"/>
        <w:rPr>
          <w:rFonts w:cs="Arial"/>
          <w:sz w:val="22"/>
          <w:szCs w:val="22"/>
        </w:rPr>
      </w:pPr>
      <w:r w:rsidRPr="00DF201B">
        <w:rPr>
          <w:rFonts w:cs="Arial"/>
          <w:sz w:val="22"/>
          <w:szCs w:val="22"/>
        </w:rPr>
        <w:t xml:space="preserve">§ </w:t>
      </w:r>
      <w:r w:rsidR="005267D3">
        <w:rPr>
          <w:rFonts w:cs="Arial"/>
          <w:sz w:val="22"/>
          <w:szCs w:val="22"/>
        </w:rPr>
        <w:t>3</w:t>
      </w:r>
      <w:r w:rsidRPr="00D27D6C">
        <w:rPr>
          <w:rFonts w:cs="Arial"/>
          <w:sz w:val="22"/>
          <w:szCs w:val="22"/>
        </w:rPr>
        <w:t xml:space="preserve"> Nichtinanspruchnahme von Leistungen </w:t>
      </w:r>
    </w:p>
    <w:p w:rsidR="00F071D9" w:rsidRDefault="00B84537" w:rsidP="00467544">
      <w:pPr>
        <w:spacing w:after="120" w:line="312" w:lineRule="auto"/>
        <w:jc w:val="both"/>
        <w:rPr>
          <w:rFonts w:cs="Arial"/>
          <w:bCs/>
          <w:color w:val="FF0000"/>
        </w:rPr>
      </w:pPr>
      <w:r>
        <w:rPr>
          <w:rFonts w:cs="Arial"/>
          <w:color w:val="000000"/>
          <w:szCs w:val="22"/>
        </w:rPr>
        <w:t>In den vorgenannten Leistungspauschalen sind etwaige Zeiten der Nichtinanspruchnahme bereits berücksichtigt.</w:t>
      </w:r>
    </w:p>
    <w:p w:rsidR="009C6F6A" w:rsidRDefault="009C6F6A" w:rsidP="00FC2247">
      <w:pPr>
        <w:pStyle w:val="berschrift3"/>
        <w:spacing w:after="120" w:line="312" w:lineRule="auto"/>
        <w:jc w:val="center"/>
        <w:rPr>
          <w:rFonts w:cs="Arial"/>
          <w:sz w:val="22"/>
          <w:szCs w:val="22"/>
        </w:rPr>
      </w:pPr>
    </w:p>
    <w:p w:rsidR="00F071D9" w:rsidRPr="00DF201B" w:rsidRDefault="00F071D9" w:rsidP="00FC2247">
      <w:pPr>
        <w:pStyle w:val="berschrift3"/>
        <w:spacing w:after="120" w:line="312" w:lineRule="auto"/>
        <w:jc w:val="center"/>
        <w:rPr>
          <w:rFonts w:cs="Arial"/>
        </w:rPr>
      </w:pPr>
      <w:r w:rsidRPr="00DF201B">
        <w:rPr>
          <w:rFonts w:cs="Arial"/>
          <w:sz w:val="22"/>
          <w:szCs w:val="22"/>
        </w:rPr>
        <w:t xml:space="preserve">§ </w:t>
      </w:r>
      <w:r w:rsidR="00037861">
        <w:rPr>
          <w:rFonts w:cs="Arial"/>
          <w:sz w:val="22"/>
          <w:szCs w:val="22"/>
        </w:rPr>
        <w:t>4</w:t>
      </w:r>
      <w:r w:rsidRPr="00DF201B">
        <w:rPr>
          <w:rFonts w:cs="Arial"/>
          <w:sz w:val="22"/>
          <w:szCs w:val="22"/>
        </w:rPr>
        <w:t xml:space="preserve"> Inkrafttreten, Kündigung</w:t>
      </w:r>
    </w:p>
    <w:p w:rsidR="00F071D9" w:rsidRPr="00DF201B" w:rsidRDefault="00F071D9" w:rsidP="00FC2247">
      <w:pPr>
        <w:spacing w:after="120" w:line="312" w:lineRule="auto"/>
        <w:jc w:val="both"/>
        <w:rPr>
          <w:rFonts w:cs="Arial"/>
          <w:color w:val="000000"/>
          <w:szCs w:val="22"/>
        </w:rPr>
      </w:pPr>
      <w:r w:rsidRPr="00DF201B">
        <w:rPr>
          <w:rFonts w:cs="Arial"/>
          <w:color w:val="000000"/>
          <w:szCs w:val="22"/>
        </w:rPr>
        <w:t xml:space="preserve">Diese Vergütungsvereinbarung gilt ab </w:t>
      </w:r>
      <w:r w:rsidRPr="002435C2">
        <w:rPr>
          <w:rFonts w:cs="Arial"/>
          <w:color w:val="000000"/>
          <w:szCs w:val="22"/>
        </w:rPr>
        <w:t xml:space="preserve">dem </w:t>
      </w:r>
      <w:r w:rsidR="003B4C42">
        <w:rPr>
          <w:rFonts w:cs="Arial"/>
          <w:color w:val="000000"/>
          <w:szCs w:val="22"/>
        </w:rPr>
        <w:t>XX.XX.XXXX</w:t>
      </w:r>
      <w:r w:rsidRPr="002435C2">
        <w:rPr>
          <w:rFonts w:cs="Arial"/>
          <w:color w:val="000000"/>
          <w:szCs w:val="22"/>
        </w:rPr>
        <w:t xml:space="preserve"> bis zum </w:t>
      </w:r>
      <w:r w:rsidR="003B4C42">
        <w:rPr>
          <w:rFonts w:cs="Arial"/>
          <w:color w:val="000000"/>
          <w:szCs w:val="22"/>
        </w:rPr>
        <w:t>XX.XX.XXXX</w:t>
      </w:r>
      <w:r w:rsidRPr="005267D3">
        <w:rPr>
          <w:rFonts w:cs="Arial"/>
          <w:color w:val="000000"/>
          <w:szCs w:val="22"/>
        </w:rPr>
        <w:t xml:space="preserve">. </w:t>
      </w:r>
      <w:r w:rsidRPr="00DF201B">
        <w:rPr>
          <w:rFonts w:cs="Arial"/>
          <w:szCs w:val="22"/>
        </w:rPr>
        <w:t>Nach Ablauf des Vereinbarungszeitraums gilt die vereinbarte oder von der Schiedsstelle festgesetzte Vergütung bis zum Inkrafttreten einer neuen Vergütungsvereinbarung weiter.</w:t>
      </w:r>
    </w:p>
    <w:p w:rsidR="00417117" w:rsidRDefault="00417117" w:rsidP="00FC2247">
      <w:pPr>
        <w:pStyle w:val="berschrift3"/>
        <w:spacing w:after="120" w:line="312" w:lineRule="auto"/>
        <w:jc w:val="center"/>
        <w:rPr>
          <w:rFonts w:cs="Arial"/>
          <w:sz w:val="22"/>
          <w:szCs w:val="22"/>
        </w:rPr>
      </w:pPr>
    </w:p>
    <w:p w:rsidR="00F071D9" w:rsidRPr="00DF201B" w:rsidRDefault="00F071D9" w:rsidP="00FC2247">
      <w:pPr>
        <w:pStyle w:val="berschrift3"/>
        <w:spacing w:after="120" w:line="312" w:lineRule="auto"/>
        <w:jc w:val="center"/>
        <w:rPr>
          <w:rFonts w:cs="Arial"/>
          <w:sz w:val="22"/>
          <w:szCs w:val="22"/>
        </w:rPr>
      </w:pPr>
      <w:r w:rsidRPr="00DF201B">
        <w:rPr>
          <w:rFonts w:cs="Arial"/>
          <w:sz w:val="22"/>
          <w:szCs w:val="22"/>
        </w:rPr>
        <w:t xml:space="preserve">§ </w:t>
      </w:r>
      <w:r w:rsidR="00037861">
        <w:rPr>
          <w:rFonts w:cs="Arial"/>
          <w:sz w:val="22"/>
          <w:szCs w:val="22"/>
        </w:rPr>
        <w:t>5</w:t>
      </w:r>
      <w:r w:rsidRPr="00DF201B">
        <w:rPr>
          <w:rFonts w:cs="Arial"/>
          <w:sz w:val="22"/>
          <w:szCs w:val="22"/>
        </w:rPr>
        <w:t xml:space="preserve"> Salvatorische Klausel</w:t>
      </w:r>
    </w:p>
    <w:p w:rsidR="00F071D9" w:rsidRPr="00DF201B" w:rsidRDefault="00F071D9" w:rsidP="00FC2247">
      <w:pPr>
        <w:spacing w:after="120" w:line="312" w:lineRule="auto"/>
        <w:jc w:val="both"/>
        <w:rPr>
          <w:rFonts w:cs="Arial"/>
          <w:szCs w:val="22"/>
        </w:rPr>
      </w:pPr>
      <w:r w:rsidRPr="00DF201B">
        <w:rPr>
          <w:rFonts w:cs="Arial"/>
          <w:szCs w:val="22"/>
        </w:rPr>
        <w:t>Soweit einzelne Bestimmungen dieser Vereinbarung rechtsunwirksam oder undurchführbar sind oder werden, wird die Wirksamkeit der übrigen Vereinbarungsregelungen hiervon nicht berührt. Die Vereinbarungspartner wirken in diesem Fall darauf hin, die rechtsunwirksame Regelung unverzüglich durch eine vergleichbare, rechtswirksame Regelung zu ersetzen.</w:t>
      </w:r>
    </w:p>
    <w:p w:rsidR="00F071D9" w:rsidRPr="00DF201B" w:rsidRDefault="00F071D9" w:rsidP="00FC2247">
      <w:pPr>
        <w:spacing w:after="120" w:line="312" w:lineRule="auto"/>
        <w:jc w:val="both"/>
        <w:rPr>
          <w:rFonts w:cs="Arial"/>
          <w:szCs w:val="22"/>
        </w:rPr>
      </w:pPr>
      <w:r w:rsidRPr="00DF201B">
        <w:rPr>
          <w:rFonts w:cs="Arial"/>
          <w:szCs w:val="22"/>
        </w:rPr>
        <w:t>Beide Vereinbarungspartner bestätigen mit ihrer Unterschrift den Abschluss dieser Vereinbarung und den Erhalt einer Ausfertigung des Vertrages.</w:t>
      </w:r>
    </w:p>
    <w:p w:rsidR="0016587D" w:rsidRDefault="0016587D" w:rsidP="0016587D"/>
    <w:p w:rsidR="0016587D" w:rsidRDefault="0016587D" w:rsidP="0016587D">
      <w:r>
        <w:t>[Datum]</w:t>
      </w:r>
    </w:p>
    <w:p w:rsidR="0016587D" w:rsidRDefault="0016587D" w:rsidP="0016587D"/>
    <w:p w:rsidR="0016587D" w:rsidRDefault="0016587D" w:rsidP="0016587D"/>
    <w:p w:rsidR="0016587D" w:rsidRDefault="0016587D" w:rsidP="0016587D">
      <w:pPr>
        <w:spacing w:after="120"/>
        <w:jc w:val="both"/>
        <w:rPr>
          <w:rFonts w:cs="Arial"/>
          <w:szCs w:val="22"/>
        </w:rPr>
      </w:pPr>
      <w:r>
        <w:rPr>
          <w:rFonts w:cs="Arial"/>
          <w:szCs w:val="22"/>
        </w:rPr>
        <w:t>____________________________________</w:t>
      </w:r>
      <w:r>
        <w:rPr>
          <w:rFonts w:cs="Arial"/>
          <w:szCs w:val="22"/>
        </w:rPr>
        <w:tab/>
        <w:t>______________________________</w:t>
      </w:r>
    </w:p>
    <w:p w:rsidR="0016587D" w:rsidRDefault="0016587D" w:rsidP="0016587D">
      <w:r>
        <w:t>Träger der Eingliederungshilfe,</w:t>
      </w:r>
      <w:r>
        <w:tab/>
      </w:r>
      <w:r>
        <w:tab/>
      </w:r>
      <w:r>
        <w:tab/>
      </w:r>
      <w:r>
        <w:rPr>
          <w:i/>
          <w:iCs/>
        </w:rPr>
        <w:t>[</w:t>
      </w:r>
      <w:proofErr w:type="spellStart"/>
      <w:r>
        <w:rPr>
          <w:i/>
          <w:iCs/>
        </w:rPr>
        <w:t>xxxxxxxxxxxxxx</w:t>
      </w:r>
      <w:proofErr w:type="spellEnd"/>
      <w:r>
        <w:rPr>
          <w:i/>
          <w:iCs/>
        </w:rPr>
        <w:t>]</w:t>
      </w:r>
    </w:p>
    <w:p w:rsidR="0016587D" w:rsidRDefault="0016587D" w:rsidP="0016587D">
      <w:r>
        <w:t>[Stadt-/Landkreis]</w:t>
      </w:r>
    </w:p>
    <w:p w:rsidR="0016587D" w:rsidRDefault="0016587D" w:rsidP="0016587D">
      <w:pPr>
        <w:rPr>
          <w:rFonts w:cs="Arial"/>
          <w:szCs w:val="22"/>
        </w:rPr>
      </w:pPr>
      <w:r>
        <w:rPr>
          <w:rFonts w:cs="Arial"/>
          <w:b/>
          <w:szCs w:val="22"/>
        </w:rPr>
        <w:t>Leistungsträger</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b/>
          <w:szCs w:val="22"/>
        </w:rPr>
        <w:t>Leistungserbringer</w:t>
      </w:r>
    </w:p>
    <w:p w:rsidR="0016587D" w:rsidRDefault="0016587D" w:rsidP="0016587D">
      <w:pPr>
        <w:rPr>
          <w:rFonts w:cs="Arial"/>
          <w:szCs w:val="22"/>
        </w:rPr>
      </w:pPr>
    </w:p>
    <w:p w:rsidR="0016587D" w:rsidRDefault="0016587D" w:rsidP="0016587D">
      <w:pPr>
        <w:rPr>
          <w:rFonts w:cs="Arial"/>
          <w:szCs w:val="22"/>
        </w:rPr>
      </w:pPr>
    </w:p>
    <w:p w:rsidR="0016587D" w:rsidRDefault="0016587D" w:rsidP="0016587D">
      <w:pPr>
        <w:rPr>
          <w:rFonts w:cs="Arial"/>
          <w:szCs w:val="22"/>
        </w:rPr>
      </w:pPr>
      <w:r>
        <w:rPr>
          <w:rFonts w:cs="Arial"/>
          <w:szCs w:val="22"/>
        </w:rPr>
        <w:t>___________________________________</w:t>
      </w:r>
    </w:p>
    <w:p w:rsidR="0016587D" w:rsidRDefault="0016587D" w:rsidP="0016587D">
      <w:r>
        <w:t>Kommunalverband für Jugend und Soziales</w:t>
      </w:r>
    </w:p>
    <w:p w:rsidR="0016587D" w:rsidRDefault="0016587D" w:rsidP="0016587D">
      <w:pPr>
        <w:rPr>
          <w:rFonts w:cs="Arial"/>
          <w:szCs w:val="22"/>
        </w:rPr>
      </w:pPr>
      <w:r>
        <w:rPr>
          <w:rFonts w:cs="Arial"/>
          <w:szCs w:val="22"/>
        </w:rPr>
        <w:t>Baden-Württemberg,</w:t>
      </w:r>
    </w:p>
    <w:p w:rsidR="0016587D" w:rsidRDefault="0016587D" w:rsidP="0016587D">
      <w:pPr>
        <w:rPr>
          <w:rFonts w:cs="Arial"/>
          <w:szCs w:val="22"/>
        </w:rPr>
      </w:pPr>
      <w:r>
        <w:rPr>
          <w:rFonts w:cs="Arial"/>
          <w:szCs w:val="22"/>
        </w:rPr>
        <w:t xml:space="preserve">als Beteiligter entsprechend der Kommunalen </w:t>
      </w:r>
    </w:p>
    <w:p w:rsidR="0016587D" w:rsidRDefault="0016587D" w:rsidP="0016587D">
      <w:pPr>
        <w:rPr>
          <w:rFonts w:cs="Arial"/>
          <w:szCs w:val="22"/>
        </w:rPr>
      </w:pPr>
      <w:r>
        <w:rPr>
          <w:rFonts w:cs="Arial"/>
          <w:szCs w:val="22"/>
        </w:rPr>
        <w:t>Vereinbarung</w:t>
      </w:r>
    </w:p>
    <w:p w:rsidR="00402DE6" w:rsidRPr="004F7ECA" w:rsidRDefault="00402DE6" w:rsidP="0016587D">
      <w:pPr>
        <w:spacing w:after="120" w:line="312" w:lineRule="auto"/>
        <w:jc w:val="both"/>
        <w:rPr>
          <w:rFonts w:cs="Arial"/>
        </w:rPr>
      </w:pPr>
      <w:bookmarkStart w:id="0" w:name="_GoBack"/>
      <w:bookmarkEnd w:id="0"/>
    </w:p>
    <w:sectPr w:rsidR="00402DE6" w:rsidRPr="004F7ECA" w:rsidSect="002E270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89" w:right="851" w:bottom="1134" w:left="1304" w:header="720" w:footer="88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6CE" w:rsidRDefault="006C56CE">
      <w:r>
        <w:separator/>
      </w:r>
    </w:p>
  </w:endnote>
  <w:endnote w:type="continuationSeparator" w:id="0">
    <w:p w:rsidR="006C56CE" w:rsidRDefault="006C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8D4" w:rsidRDefault="00A638D4"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A638D4" w:rsidRDefault="00A638D4"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306049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A638D4" w:rsidRPr="00AC02A0" w:rsidRDefault="00A638D4">
            <w:pPr>
              <w:pStyle w:val="Fuzeile"/>
              <w:jc w:val="right"/>
              <w:rPr>
                <w:sz w:val="20"/>
                <w:szCs w:val="20"/>
              </w:rPr>
            </w:pPr>
            <w:r w:rsidRPr="00AC02A0">
              <w:rPr>
                <w:sz w:val="18"/>
                <w:szCs w:val="18"/>
              </w:rPr>
              <w:t xml:space="preserve">Seite </w:t>
            </w:r>
            <w:r w:rsidRPr="00AC02A0">
              <w:rPr>
                <w:bCs/>
                <w:sz w:val="18"/>
                <w:szCs w:val="18"/>
              </w:rPr>
              <w:fldChar w:fldCharType="begin"/>
            </w:r>
            <w:r w:rsidRPr="00AC02A0">
              <w:rPr>
                <w:bCs/>
                <w:sz w:val="18"/>
                <w:szCs w:val="18"/>
              </w:rPr>
              <w:instrText>PAGE</w:instrText>
            </w:r>
            <w:r w:rsidRPr="00AC02A0">
              <w:rPr>
                <w:bCs/>
                <w:sz w:val="18"/>
                <w:szCs w:val="18"/>
              </w:rPr>
              <w:fldChar w:fldCharType="separate"/>
            </w:r>
            <w:r w:rsidR="00DB13E5">
              <w:rPr>
                <w:bCs/>
                <w:noProof/>
                <w:sz w:val="18"/>
                <w:szCs w:val="18"/>
              </w:rPr>
              <w:t>4</w:t>
            </w:r>
            <w:r w:rsidRPr="00AC02A0">
              <w:rPr>
                <w:bCs/>
                <w:sz w:val="18"/>
                <w:szCs w:val="18"/>
              </w:rPr>
              <w:fldChar w:fldCharType="end"/>
            </w:r>
            <w:r w:rsidRPr="00AC02A0">
              <w:rPr>
                <w:sz w:val="18"/>
                <w:szCs w:val="18"/>
              </w:rPr>
              <w:t xml:space="preserve"> von </w:t>
            </w:r>
            <w:r w:rsidRPr="00AC02A0">
              <w:rPr>
                <w:bCs/>
                <w:sz w:val="18"/>
                <w:szCs w:val="18"/>
              </w:rPr>
              <w:fldChar w:fldCharType="begin"/>
            </w:r>
            <w:r w:rsidRPr="00AC02A0">
              <w:rPr>
                <w:bCs/>
                <w:sz w:val="18"/>
                <w:szCs w:val="18"/>
              </w:rPr>
              <w:instrText>NUMPAGES</w:instrText>
            </w:r>
            <w:r w:rsidRPr="00AC02A0">
              <w:rPr>
                <w:bCs/>
                <w:sz w:val="18"/>
                <w:szCs w:val="18"/>
              </w:rPr>
              <w:fldChar w:fldCharType="separate"/>
            </w:r>
            <w:r w:rsidR="00DB13E5">
              <w:rPr>
                <w:bCs/>
                <w:noProof/>
                <w:sz w:val="18"/>
                <w:szCs w:val="18"/>
              </w:rPr>
              <w:t>4</w:t>
            </w:r>
            <w:r w:rsidRPr="00AC02A0">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A0E" w:rsidRDefault="00304A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6CE" w:rsidRDefault="006C56CE">
      <w:r>
        <w:separator/>
      </w:r>
    </w:p>
  </w:footnote>
  <w:footnote w:type="continuationSeparator" w:id="0">
    <w:p w:rsidR="006C56CE" w:rsidRDefault="006C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8D4" w:rsidRDefault="00A638D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A638D4" w:rsidRDefault="00A638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8D4" w:rsidRDefault="00A638D4" w:rsidP="00B83154">
    <w:pPr>
      <w:pStyle w:val="Kopfzeile"/>
      <w:jc w:val="center"/>
      <w:rPr>
        <w:sz w:val="20"/>
        <w:szCs w:val="20"/>
      </w:rPr>
    </w:pPr>
    <w:bookmarkStart w:id="1" w:name="_Hlk97189467"/>
    <w:r>
      <w:rPr>
        <w:sz w:val="20"/>
        <w:szCs w:val="20"/>
      </w:rPr>
      <w:t>Vergütungs</w:t>
    </w:r>
    <w:r w:rsidRPr="00706B2F">
      <w:rPr>
        <w:sz w:val="20"/>
        <w:szCs w:val="20"/>
      </w:rPr>
      <w:t xml:space="preserve">vereinbarung für Leistungen zur </w:t>
    </w:r>
    <w:r>
      <w:rPr>
        <w:sz w:val="20"/>
        <w:szCs w:val="20"/>
      </w:rPr>
      <w:t>Tei</w:t>
    </w:r>
    <w:r w:rsidRPr="00706B2F">
      <w:rPr>
        <w:sz w:val="20"/>
        <w:szCs w:val="20"/>
      </w:rPr>
      <w:t>lhabe</w:t>
    </w:r>
    <w:r>
      <w:rPr>
        <w:sz w:val="20"/>
        <w:szCs w:val="20"/>
      </w:rPr>
      <w:t xml:space="preserve"> an Bildung</w:t>
    </w:r>
    <w:r w:rsidRPr="00706B2F">
      <w:rPr>
        <w:sz w:val="20"/>
        <w:szCs w:val="20"/>
      </w:rPr>
      <w:t xml:space="preserve"> </w:t>
    </w:r>
  </w:p>
  <w:p w:rsidR="00A638D4" w:rsidRPr="001B1985" w:rsidRDefault="00A638D4" w:rsidP="00B83154">
    <w:pPr>
      <w:ind w:left="2268" w:right="2183"/>
      <w:jc w:val="center"/>
      <w:rPr>
        <w:rFonts w:eastAsia="Arial" w:cs="Arial"/>
        <w:sz w:val="20"/>
        <w:szCs w:val="20"/>
      </w:rPr>
    </w:pPr>
    <w:r w:rsidRPr="001B1985" w:rsidDel="00B83154">
      <w:rPr>
        <w:rFonts w:cs="Arial"/>
        <w:sz w:val="20"/>
        <w:szCs w:val="20"/>
      </w:rPr>
      <w:t xml:space="preserve"> </w:t>
    </w:r>
    <w:r w:rsidRPr="001B1985">
      <w:rPr>
        <w:rFonts w:eastAsia="Arial" w:cs="Arial"/>
        <w:sz w:val="20"/>
        <w:szCs w:val="20"/>
      </w:rPr>
      <w:t>(</w:t>
    </w:r>
    <w:r w:rsidR="00304A0E">
      <w:rPr>
        <w:rFonts w:eastAsia="Arial" w:cs="Arial"/>
        <w:sz w:val="20"/>
        <w:szCs w:val="20"/>
      </w:rPr>
      <w:t xml:space="preserve">priv. </w:t>
    </w:r>
    <w:r>
      <w:rPr>
        <w:rFonts w:eastAsia="Arial" w:cs="Arial"/>
        <w:sz w:val="20"/>
        <w:szCs w:val="20"/>
      </w:rPr>
      <w:t>SBBZ mit Internat)</w:t>
    </w:r>
  </w:p>
  <w:bookmarkEnd w:id="1"/>
  <w:p w:rsidR="00A638D4" w:rsidRDefault="00A638D4" w:rsidP="00B83154">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8D4" w:rsidRDefault="00A638D4" w:rsidP="00706B2F">
    <w:pPr>
      <w:pStyle w:val="Kopfzeile"/>
      <w:jc w:val="center"/>
      <w:rPr>
        <w:sz w:val="20"/>
        <w:szCs w:val="20"/>
      </w:rPr>
    </w:pPr>
    <w:r>
      <w:rPr>
        <w:sz w:val="20"/>
        <w:szCs w:val="20"/>
      </w:rPr>
      <w:t>Vergütungs</w:t>
    </w:r>
    <w:r w:rsidRPr="00706B2F">
      <w:rPr>
        <w:sz w:val="20"/>
        <w:szCs w:val="20"/>
      </w:rPr>
      <w:t xml:space="preserve">vereinbarung für Leistungen zur </w:t>
    </w:r>
    <w:r>
      <w:rPr>
        <w:sz w:val="20"/>
        <w:szCs w:val="20"/>
      </w:rPr>
      <w:t>Tei</w:t>
    </w:r>
    <w:r w:rsidRPr="00706B2F">
      <w:rPr>
        <w:sz w:val="20"/>
        <w:szCs w:val="20"/>
      </w:rPr>
      <w:t>lhabe</w:t>
    </w:r>
    <w:r>
      <w:rPr>
        <w:sz w:val="20"/>
        <w:szCs w:val="20"/>
      </w:rPr>
      <w:t xml:space="preserve"> an Bildung</w:t>
    </w:r>
    <w:r w:rsidRPr="00706B2F">
      <w:rPr>
        <w:sz w:val="20"/>
        <w:szCs w:val="20"/>
      </w:rPr>
      <w:t xml:space="preserve"> </w:t>
    </w:r>
  </w:p>
  <w:p w:rsidR="00A638D4" w:rsidRPr="003C5A6C" w:rsidRDefault="00A638D4" w:rsidP="00EA2E6E">
    <w:pPr>
      <w:ind w:left="2268" w:right="2183"/>
      <w:jc w:val="center"/>
      <w:rPr>
        <w:rFonts w:eastAsia="Arial" w:cs="Arial"/>
        <w:sz w:val="20"/>
        <w:szCs w:val="20"/>
      </w:rPr>
    </w:pPr>
    <w:r w:rsidRPr="00EA2E6E" w:rsidDel="00B83154">
      <w:rPr>
        <w:rFonts w:cs="Arial"/>
        <w:sz w:val="20"/>
        <w:szCs w:val="20"/>
      </w:rPr>
      <w:t xml:space="preserve"> </w:t>
    </w:r>
    <w:r w:rsidRPr="003C5A6C">
      <w:rPr>
        <w:rFonts w:eastAsia="Arial" w:cs="Arial"/>
        <w:sz w:val="20"/>
        <w:szCs w:val="20"/>
      </w:rPr>
      <w:t>(</w:t>
    </w:r>
    <w:r w:rsidR="00304A0E">
      <w:rPr>
        <w:rFonts w:eastAsia="Arial" w:cs="Arial"/>
        <w:sz w:val="20"/>
        <w:szCs w:val="20"/>
      </w:rPr>
      <w:t xml:space="preserve">priv. </w:t>
    </w:r>
    <w:r>
      <w:rPr>
        <w:rFonts w:eastAsia="Arial" w:cs="Arial"/>
        <w:sz w:val="20"/>
        <w:szCs w:val="20"/>
      </w:rPr>
      <w:t>SBBZ mit Internat</w:t>
    </w:r>
    <w:r w:rsidRPr="003C5A6C">
      <w:rPr>
        <w:rFonts w:eastAsia="Arial" w:cs="Arial"/>
        <w:sz w:val="20"/>
        <w:szCs w:val="20"/>
      </w:rPr>
      <w:t>)</w:t>
    </w:r>
  </w:p>
  <w:p w:rsidR="00A638D4" w:rsidRDefault="00A638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394"/>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E86CFB"/>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506BEE"/>
    <w:multiLevelType w:val="hybridMultilevel"/>
    <w:tmpl w:val="A3882BC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69479AE"/>
    <w:multiLevelType w:val="hybridMultilevel"/>
    <w:tmpl w:val="A478FCEA"/>
    <w:lvl w:ilvl="0" w:tplc="2E6C5D02">
      <w:start w:val="1"/>
      <w:numFmt w:val="bullet"/>
      <w:lvlText w:val="-"/>
      <w:lvlJc w:val="left"/>
      <w:pPr>
        <w:ind w:left="785" w:hanging="360"/>
      </w:pPr>
      <w:rPr>
        <w:rFonts w:ascii="Cambria" w:hAnsi="Cambria"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08E61A4B"/>
    <w:multiLevelType w:val="hybridMultilevel"/>
    <w:tmpl w:val="CBD2CB16"/>
    <w:lvl w:ilvl="0" w:tplc="8962F896">
      <w:start w:val="1"/>
      <w:numFmt w:val="bullet"/>
      <w:lvlText w:val="-"/>
      <w:lvlJc w:val="left"/>
      <w:pPr>
        <w:ind w:left="786" w:hanging="360"/>
      </w:pPr>
      <w:rPr>
        <w:rFonts w:ascii="Arial" w:eastAsia="Times New Roman" w:hAnsi="Arial" w:cs="Aria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start w:val="1"/>
      <w:numFmt w:val="bullet"/>
      <w:lvlText w:val=""/>
      <w:lvlJc w:val="left"/>
      <w:pPr>
        <w:ind w:left="2946" w:hanging="360"/>
      </w:pPr>
      <w:rPr>
        <w:rFonts w:ascii="Symbol" w:hAnsi="Symbol" w:hint="default"/>
      </w:rPr>
    </w:lvl>
    <w:lvl w:ilvl="4" w:tplc="04070003">
      <w:start w:val="1"/>
      <w:numFmt w:val="bullet"/>
      <w:lvlText w:val="o"/>
      <w:lvlJc w:val="left"/>
      <w:pPr>
        <w:ind w:left="3666" w:hanging="360"/>
      </w:pPr>
      <w:rPr>
        <w:rFonts w:ascii="Courier New" w:hAnsi="Courier New" w:cs="Courier New" w:hint="default"/>
      </w:rPr>
    </w:lvl>
    <w:lvl w:ilvl="5" w:tplc="04070005">
      <w:start w:val="1"/>
      <w:numFmt w:val="bullet"/>
      <w:lvlText w:val=""/>
      <w:lvlJc w:val="left"/>
      <w:pPr>
        <w:ind w:left="4386" w:hanging="360"/>
      </w:pPr>
      <w:rPr>
        <w:rFonts w:ascii="Wingdings" w:hAnsi="Wingdings" w:hint="default"/>
      </w:rPr>
    </w:lvl>
    <w:lvl w:ilvl="6" w:tplc="04070001">
      <w:start w:val="1"/>
      <w:numFmt w:val="bullet"/>
      <w:lvlText w:val=""/>
      <w:lvlJc w:val="left"/>
      <w:pPr>
        <w:ind w:left="5106" w:hanging="360"/>
      </w:pPr>
      <w:rPr>
        <w:rFonts w:ascii="Symbol" w:hAnsi="Symbol" w:hint="default"/>
      </w:rPr>
    </w:lvl>
    <w:lvl w:ilvl="7" w:tplc="04070003">
      <w:start w:val="1"/>
      <w:numFmt w:val="bullet"/>
      <w:lvlText w:val="o"/>
      <w:lvlJc w:val="left"/>
      <w:pPr>
        <w:ind w:left="5826" w:hanging="360"/>
      </w:pPr>
      <w:rPr>
        <w:rFonts w:ascii="Courier New" w:hAnsi="Courier New" w:cs="Courier New" w:hint="default"/>
      </w:rPr>
    </w:lvl>
    <w:lvl w:ilvl="8" w:tplc="04070005">
      <w:start w:val="1"/>
      <w:numFmt w:val="bullet"/>
      <w:lvlText w:val=""/>
      <w:lvlJc w:val="left"/>
      <w:pPr>
        <w:ind w:left="6546" w:hanging="360"/>
      </w:pPr>
      <w:rPr>
        <w:rFonts w:ascii="Wingdings" w:hAnsi="Wingdings" w:hint="default"/>
      </w:rPr>
    </w:lvl>
  </w:abstractNum>
  <w:abstractNum w:abstractNumId="5" w15:restartNumberingAfterBreak="0">
    <w:nsid w:val="09F412BF"/>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0B14286C"/>
    <w:multiLevelType w:val="hybridMultilevel"/>
    <w:tmpl w:val="B430143E"/>
    <w:lvl w:ilvl="0" w:tplc="F2564DEA">
      <w:start w:val="1"/>
      <w:numFmt w:val="decimal"/>
      <w:lvlText w:val="(%1)"/>
      <w:lvlJc w:val="left"/>
      <w:pPr>
        <w:ind w:left="36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0E046A9F"/>
    <w:multiLevelType w:val="hybridMultilevel"/>
    <w:tmpl w:val="6DB8BA9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0302FB5"/>
    <w:multiLevelType w:val="hybridMultilevel"/>
    <w:tmpl w:val="7A0CABE8"/>
    <w:lvl w:ilvl="0" w:tplc="2E6C5D02">
      <w:start w:val="1"/>
      <w:numFmt w:val="bullet"/>
      <w:lvlText w:val="-"/>
      <w:lvlJc w:val="left"/>
      <w:pPr>
        <w:ind w:left="1146" w:hanging="360"/>
      </w:pPr>
      <w:rPr>
        <w:rFonts w:ascii="Cambria" w:hAnsi="Cambria"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 w15:restartNumberingAfterBreak="0">
    <w:nsid w:val="19AF1389"/>
    <w:multiLevelType w:val="hybridMultilevel"/>
    <w:tmpl w:val="901CF94C"/>
    <w:lvl w:ilvl="0" w:tplc="2E6C5D02">
      <w:start w:val="1"/>
      <w:numFmt w:val="bullet"/>
      <w:lvlText w:val="-"/>
      <w:lvlJc w:val="left"/>
      <w:pPr>
        <w:ind w:left="1145" w:hanging="360"/>
      </w:pPr>
      <w:rPr>
        <w:rFonts w:ascii="Cambria" w:hAnsi="Cambria"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0" w15:restartNumberingAfterBreak="0">
    <w:nsid w:val="1F261F79"/>
    <w:multiLevelType w:val="hybridMultilevel"/>
    <w:tmpl w:val="397A7E50"/>
    <w:lvl w:ilvl="0" w:tplc="6E6E0064">
      <w:start w:val="1"/>
      <w:numFmt w:val="lowerLetter"/>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0E3B29"/>
    <w:multiLevelType w:val="hybridMultilevel"/>
    <w:tmpl w:val="A1B403F8"/>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277451FC"/>
    <w:multiLevelType w:val="hybridMultilevel"/>
    <w:tmpl w:val="397A7E50"/>
    <w:lvl w:ilvl="0" w:tplc="6E6E0064">
      <w:start w:val="1"/>
      <w:numFmt w:val="lowerLetter"/>
      <w:lvlText w:val="%1.)"/>
      <w:lvlJc w:val="left"/>
      <w:pPr>
        <w:ind w:left="786" w:hanging="360"/>
      </w:pPr>
      <w:rPr>
        <w:rFonts w:hint="default"/>
        <w:color w:val="00000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29AD1D25"/>
    <w:multiLevelType w:val="hybridMultilevel"/>
    <w:tmpl w:val="77F8CDA4"/>
    <w:lvl w:ilvl="0" w:tplc="2E6C5D02">
      <w:start w:val="1"/>
      <w:numFmt w:val="bullet"/>
      <w:lvlText w:val="-"/>
      <w:lvlJc w:val="left"/>
      <w:pPr>
        <w:ind w:left="720" w:hanging="360"/>
      </w:pPr>
      <w:rPr>
        <w:rFonts w:ascii="Cambria" w:hAnsi="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D22AAD"/>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0E63668"/>
    <w:multiLevelType w:val="hybridMultilevel"/>
    <w:tmpl w:val="DD48D01A"/>
    <w:lvl w:ilvl="0" w:tplc="2E6C5D02">
      <w:start w:val="1"/>
      <w:numFmt w:val="bullet"/>
      <w:lvlText w:val="-"/>
      <w:lvlJc w:val="left"/>
      <w:pPr>
        <w:ind w:left="360" w:hanging="360"/>
      </w:pPr>
      <w:rPr>
        <w:rFonts w:ascii="Cambria" w:hAnsi="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51A6760"/>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65528D5"/>
    <w:multiLevelType w:val="hybridMultilevel"/>
    <w:tmpl w:val="7BE44060"/>
    <w:lvl w:ilvl="0" w:tplc="18749646">
      <w:start w:val="1"/>
      <w:numFmt w:val="decimal"/>
      <w:lvlText w:val="(%1)"/>
      <w:lvlJc w:val="left"/>
      <w:pPr>
        <w:ind w:left="360" w:hanging="360"/>
      </w:pPr>
      <w:rPr>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8224132"/>
    <w:multiLevelType w:val="hybridMultilevel"/>
    <w:tmpl w:val="A528617C"/>
    <w:lvl w:ilvl="0" w:tplc="2E6C5D02">
      <w:start w:val="1"/>
      <w:numFmt w:val="bullet"/>
      <w:lvlText w:val="-"/>
      <w:lvlJc w:val="left"/>
      <w:pPr>
        <w:ind w:left="720" w:hanging="360"/>
      </w:pPr>
      <w:rPr>
        <w:rFonts w:ascii="Cambria" w:hAnsi="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8840A5"/>
    <w:multiLevelType w:val="hybridMultilevel"/>
    <w:tmpl w:val="52A86F1C"/>
    <w:lvl w:ilvl="0" w:tplc="04070003">
      <w:start w:val="1"/>
      <w:numFmt w:val="bullet"/>
      <w:lvlText w:val="o"/>
      <w:lvlJc w:val="left"/>
      <w:pPr>
        <w:ind w:left="1778" w:hanging="360"/>
      </w:pPr>
      <w:rPr>
        <w:rFonts w:ascii="Courier New" w:hAnsi="Courier New" w:cs="Courier New"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0" w15:restartNumberingAfterBreak="0">
    <w:nsid w:val="3E2C70D0"/>
    <w:multiLevelType w:val="hybridMultilevel"/>
    <w:tmpl w:val="ACDAA1B6"/>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1" w15:restartNumberingAfterBreak="0">
    <w:nsid w:val="3F1A00CF"/>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582F54"/>
    <w:multiLevelType w:val="hybridMultilevel"/>
    <w:tmpl w:val="8B26CE88"/>
    <w:lvl w:ilvl="0" w:tplc="ED441090">
      <w:start w:val="1"/>
      <w:numFmt w:val="decimal"/>
      <w:pStyle w:val="Paragraph"/>
      <w:lvlText w:val="§ %1. "/>
      <w:lvlJc w:val="left"/>
      <w:pPr>
        <w:ind w:left="720" w:hanging="360"/>
      </w:pPr>
      <w:rPr>
        <w:rFonts w:hint="default"/>
      </w:rPr>
    </w:lvl>
    <w:lvl w:ilvl="1" w:tplc="BB0AF836">
      <w:start w:val="1"/>
      <w:numFmt w:val="decimal"/>
      <w:pStyle w:val="ParagrafFormatvorlage"/>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F0585E"/>
    <w:multiLevelType w:val="hybridMultilevel"/>
    <w:tmpl w:val="A806918C"/>
    <w:lvl w:ilvl="0" w:tplc="04070003">
      <w:start w:val="1"/>
      <w:numFmt w:val="bullet"/>
      <w:lvlText w:val="o"/>
      <w:lvlJc w:val="left"/>
      <w:pPr>
        <w:ind w:left="1773" w:hanging="360"/>
      </w:pPr>
      <w:rPr>
        <w:rFonts w:ascii="Courier New" w:hAnsi="Courier New" w:cs="Courier New" w:hint="default"/>
      </w:rPr>
    </w:lvl>
    <w:lvl w:ilvl="1" w:tplc="04070003">
      <w:start w:val="1"/>
      <w:numFmt w:val="bullet"/>
      <w:lvlText w:val="o"/>
      <w:lvlJc w:val="left"/>
      <w:pPr>
        <w:ind w:left="2493" w:hanging="360"/>
      </w:pPr>
      <w:rPr>
        <w:rFonts w:ascii="Courier New" w:hAnsi="Courier New" w:cs="Courier New" w:hint="default"/>
      </w:rPr>
    </w:lvl>
    <w:lvl w:ilvl="2" w:tplc="04070005" w:tentative="1">
      <w:start w:val="1"/>
      <w:numFmt w:val="bullet"/>
      <w:lvlText w:val=""/>
      <w:lvlJc w:val="left"/>
      <w:pPr>
        <w:ind w:left="3213" w:hanging="360"/>
      </w:pPr>
      <w:rPr>
        <w:rFonts w:ascii="Wingdings" w:hAnsi="Wingdings" w:hint="default"/>
      </w:rPr>
    </w:lvl>
    <w:lvl w:ilvl="3" w:tplc="04070001" w:tentative="1">
      <w:start w:val="1"/>
      <w:numFmt w:val="bullet"/>
      <w:lvlText w:val=""/>
      <w:lvlJc w:val="left"/>
      <w:pPr>
        <w:ind w:left="3933" w:hanging="360"/>
      </w:pPr>
      <w:rPr>
        <w:rFonts w:ascii="Symbol" w:hAnsi="Symbol" w:hint="default"/>
      </w:rPr>
    </w:lvl>
    <w:lvl w:ilvl="4" w:tplc="04070003" w:tentative="1">
      <w:start w:val="1"/>
      <w:numFmt w:val="bullet"/>
      <w:lvlText w:val="o"/>
      <w:lvlJc w:val="left"/>
      <w:pPr>
        <w:ind w:left="4653" w:hanging="360"/>
      </w:pPr>
      <w:rPr>
        <w:rFonts w:ascii="Courier New" w:hAnsi="Courier New" w:cs="Courier New" w:hint="default"/>
      </w:rPr>
    </w:lvl>
    <w:lvl w:ilvl="5" w:tplc="04070005" w:tentative="1">
      <w:start w:val="1"/>
      <w:numFmt w:val="bullet"/>
      <w:lvlText w:val=""/>
      <w:lvlJc w:val="left"/>
      <w:pPr>
        <w:ind w:left="5373" w:hanging="360"/>
      </w:pPr>
      <w:rPr>
        <w:rFonts w:ascii="Wingdings" w:hAnsi="Wingdings" w:hint="default"/>
      </w:rPr>
    </w:lvl>
    <w:lvl w:ilvl="6" w:tplc="04070001" w:tentative="1">
      <w:start w:val="1"/>
      <w:numFmt w:val="bullet"/>
      <w:lvlText w:val=""/>
      <w:lvlJc w:val="left"/>
      <w:pPr>
        <w:ind w:left="6093" w:hanging="360"/>
      </w:pPr>
      <w:rPr>
        <w:rFonts w:ascii="Symbol" w:hAnsi="Symbol" w:hint="default"/>
      </w:rPr>
    </w:lvl>
    <w:lvl w:ilvl="7" w:tplc="04070003" w:tentative="1">
      <w:start w:val="1"/>
      <w:numFmt w:val="bullet"/>
      <w:lvlText w:val="o"/>
      <w:lvlJc w:val="left"/>
      <w:pPr>
        <w:ind w:left="6813" w:hanging="360"/>
      </w:pPr>
      <w:rPr>
        <w:rFonts w:ascii="Courier New" w:hAnsi="Courier New" w:cs="Courier New" w:hint="default"/>
      </w:rPr>
    </w:lvl>
    <w:lvl w:ilvl="8" w:tplc="04070005" w:tentative="1">
      <w:start w:val="1"/>
      <w:numFmt w:val="bullet"/>
      <w:lvlText w:val=""/>
      <w:lvlJc w:val="left"/>
      <w:pPr>
        <w:ind w:left="7533" w:hanging="360"/>
      </w:pPr>
      <w:rPr>
        <w:rFonts w:ascii="Wingdings" w:hAnsi="Wingdings" w:hint="default"/>
      </w:rPr>
    </w:lvl>
  </w:abstractNum>
  <w:abstractNum w:abstractNumId="24" w15:restartNumberingAfterBreak="0">
    <w:nsid w:val="464D2AFE"/>
    <w:multiLevelType w:val="hybridMultilevel"/>
    <w:tmpl w:val="32C8B2BC"/>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5" w15:restartNumberingAfterBreak="0">
    <w:nsid w:val="4799063B"/>
    <w:multiLevelType w:val="hybridMultilevel"/>
    <w:tmpl w:val="1B28328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7AC4BE2"/>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7" w15:restartNumberingAfterBreak="0">
    <w:nsid w:val="48064CD0"/>
    <w:multiLevelType w:val="hybridMultilevel"/>
    <w:tmpl w:val="6DB8BA9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B5E0928"/>
    <w:multiLevelType w:val="hybridMultilevel"/>
    <w:tmpl w:val="FC9EE3CE"/>
    <w:lvl w:ilvl="0" w:tplc="8962F896">
      <w:start w:val="1"/>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9" w15:restartNumberingAfterBreak="0">
    <w:nsid w:val="4BEE2849"/>
    <w:multiLevelType w:val="hybridMultilevel"/>
    <w:tmpl w:val="82987BA0"/>
    <w:lvl w:ilvl="0" w:tplc="2E6C5D02">
      <w:start w:val="1"/>
      <w:numFmt w:val="bullet"/>
      <w:lvlText w:val="-"/>
      <w:lvlJc w:val="left"/>
      <w:pPr>
        <w:ind w:left="785" w:hanging="360"/>
      </w:pPr>
      <w:rPr>
        <w:rFonts w:ascii="Cambria" w:hAnsi="Cambria"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0" w15:restartNumberingAfterBreak="0">
    <w:nsid w:val="4E125FB0"/>
    <w:multiLevelType w:val="hybridMultilevel"/>
    <w:tmpl w:val="00FC1C34"/>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0B20C12"/>
    <w:multiLevelType w:val="hybridMultilevel"/>
    <w:tmpl w:val="9E384E2A"/>
    <w:lvl w:ilvl="0" w:tplc="05001170">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3C26E57"/>
    <w:multiLevelType w:val="hybridMultilevel"/>
    <w:tmpl w:val="C1D47DBE"/>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3" w15:restartNumberingAfterBreak="0">
    <w:nsid w:val="54411027"/>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6A96946"/>
    <w:multiLevelType w:val="hybridMultilevel"/>
    <w:tmpl w:val="0E46E652"/>
    <w:lvl w:ilvl="0" w:tplc="59023820">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8B72786"/>
    <w:multiLevelType w:val="hybridMultilevel"/>
    <w:tmpl w:val="4CF8539E"/>
    <w:lvl w:ilvl="0" w:tplc="8962F896">
      <w:start w:val="1"/>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6" w15:restartNumberingAfterBreak="0">
    <w:nsid w:val="60155506"/>
    <w:multiLevelType w:val="hybridMultilevel"/>
    <w:tmpl w:val="3F621638"/>
    <w:lvl w:ilvl="0" w:tplc="C0B8F2AE">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37" w15:restartNumberingAfterBreak="0">
    <w:nsid w:val="60A97AD8"/>
    <w:multiLevelType w:val="hybridMultilevel"/>
    <w:tmpl w:val="EBD4CDC4"/>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8"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39" w15:restartNumberingAfterBreak="0">
    <w:nsid w:val="66701671"/>
    <w:multiLevelType w:val="hybridMultilevel"/>
    <w:tmpl w:val="3F947484"/>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0" w15:restartNumberingAfterBreak="0">
    <w:nsid w:val="6EF87F20"/>
    <w:multiLevelType w:val="hybridMultilevel"/>
    <w:tmpl w:val="92A66D5A"/>
    <w:lvl w:ilvl="0" w:tplc="2E6C5D02">
      <w:start w:val="1"/>
      <w:numFmt w:val="bullet"/>
      <w:lvlText w:val="-"/>
      <w:lvlJc w:val="left"/>
      <w:pPr>
        <w:ind w:left="-2050" w:hanging="360"/>
      </w:pPr>
      <w:rPr>
        <w:rFonts w:ascii="Cambria" w:hAnsi="Cambria" w:hint="default"/>
      </w:rPr>
    </w:lvl>
    <w:lvl w:ilvl="1" w:tplc="04070003" w:tentative="1">
      <w:start w:val="1"/>
      <w:numFmt w:val="bullet"/>
      <w:lvlText w:val="o"/>
      <w:lvlJc w:val="left"/>
      <w:pPr>
        <w:ind w:left="-1330" w:hanging="360"/>
      </w:pPr>
      <w:rPr>
        <w:rFonts w:ascii="Courier New" w:hAnsi="Courier New" w:cs="Courier New" w:hint="default"/>
      </w:rPr>
    </w:lvl>
    <w:lvl w:ilvl="2" w:tplc="04070005" w:tentative="1">
      <w:start w:val="1"/>
      <w:numFmt w:val="bullet"/>
      <w:lvlText w:val=""/>
      <w:lvlJc w:val="left"/>
      <w:pPr>
        <w:ind w:left="-610" w:hanging="360"/>
      </w:pPr>
      <w:rPr>
        <w:rFonts w:ascii="Wingdings" w:hAnsi="Wingdings" w:hint="default"/>
      </w:rPr>
    </w:lvl>
    <w:lvl w:ilvl="3" w:tplc="04070001" w:tentative="1">
      <w:start w:val="1"/>
      <w:numFmt w:val="bullet"/>
      <w:lvlText w:val=""/>
      <w:lvlJc w:val="left"/>
      <w:pPr>
        <w:ind w:left="110" w:hanging="360"/>
      </w:pPr>
      <w:rPr>
        <w:rFonts w:ascii="Symbol" w:hAnsi="Symbol" w:hint="default"/>
      </w:rPr>
    </w:lvl>
    <w:lvl w:ilvl="4" w:tplc="04070003" w:tentative="1">
      <w:start w:val="1"/>
      <w:numFmt w:val="bullet"/>
      <w:lvlText w:val="o"/>
      <w:lvlJc w:val="left"/>
      <w:pPr>
        <w:ind w:left="830" w:hanging="360"/>
      </w:pPr>
      <w:rPr>
        <w:rFonts w:ascii="Courier New" w:hAnsi="Courier New" w:cs="Courier New" w:hint="default"/>
      </w:rPr>
    </w:lvl>
    <w:lvl w:ilvl="5" w:tplc="04070005" w:tentative="1">
      <w:start w:val="1"/>
      <w:numFmt w:val="bullet"/>
      <w:lvlText w:val=""/>
      <w:lvlJc w:val="left"/>
      <w:pPr>
        <w:ind w:left="1550" w:hanging="360"/>
      </w:pPr>
      <w:rPr>
        <w:rFonts w:ascii="Wingdings" w:hAnsi="Wingdings" w:hint="default"/>
      </w:rPr>
    </w:lvl>
    <w:lvl w:ilvl="6" w:tplc="04070001" w:tentative="1">
      <w:start w:val="1"/>
      <w:numFmt w:val="bullet"/>
      <w:lvlText w:val=""/>
      <w:lvlJc w:val="left"/>
      <w:pPr>
        <w:ind w:left="2270" w:hanging="360"/>
      </w:pPr>
      <w:rPr>
        <w:rFonts w:ascii="Symbol" w:hAnsi="Symbol" w:hint="default"/>
      </w:rPr>
    </w:lvl>
    <w:lvl w:ilvl="7" w:tplc="04070003" w:tentative="1">
      <w:start w:val="1"/>
      <w:numFmt w:val="bullet"/>
      <w:lvlText w:val="o"/>
      <w:lvlJc w:val="left"/>
      <w:pPr>
        <w:ind w:left="2990" w:hanging="360"/>
      </w:pPr>
      <w:rPr>
        <w:rFonts w:ascii="Courier New" w:hAnsi="Courier New" w:cs="Courier New" w:hint="default"/>
      </w:rPr>
    </w:lvl>
    <w:lvl w:ilvl="8" w:tplc="04070005" w:tentative="1">
      <w:start w:val="1"/>
      <w:numFmt w:val="bullet"/>
      <w:lvlText w:val=""/>
      <w:lvlJc w:val="left"/>
      <w:pPr>
        <w:ind w:left="3710" w:hanging="360"/>
      </w:pPr>
      <w:rPr>
        <w:rFonts w:ascii="Wingdings" w:hAnsi="Wingdings" w:hint="default"/>
      </w:rPr>
    </w:lvl>
  </w:abstractNum>
  <w:abstractNum w:abstractNumId="41" w15:restartNumberingAfterBreak="0">
    <w:nsid w:val="70357312"/>
    <w:multiLevelType w:val="hybridMultilevel"/>
    <w:tmpl w:val="B4049FBE"/>
    <w:lvl w:ilvl="0" w:tplc="8962F89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097FEB"/>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8791803"/>
    <w:multiLevelType w:val="hybridMultilevel"/>
    <w:tmpl w:val="E3C24796"/>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44" w15:restartNumberingAfterBreak="0">
    <w:nsid w:val="7AD4752C"/>
    <w:multiLevelType w:val="hybridMultilevel"/>
    <w:tmpl w:val="7BE44060"/>
    <w:lvl w:ilvl="0" w:tplc="18749646">
      <w:start w:val="1"/>
      <w:numFmt w:val="decimal"/>
      <w:lvlText w:val="(%1)"/>
      <w:lvlJc w:val="left"/>
      <w:pPr>
        <w:ind w:left="360" w:hanging="360"/>
      </w:pPr>
      <w:rPr>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C90789E"/>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7E5A1856"/>
    <w:multiLevelType w:val="hybridMultilevel"/>
    <w:tmpl w:val="A224B4D8"/>
    <w:lvl w:ilvl="0" w:tplc="04070005">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21"/>
  </w:num>
  <w:num w:numId="4">
    <w:abstractNumId w:val="30"/>
  </w:num>
  <w:num w:numId="5">
    <w:abstractNumId w:val="20"/>
  </w:num>
  <w:num w:numId="6">
    <w:abstractNumId w:val="38"/>
    <w:lvlOverride w:ilvl="0">
      <w:startOverride w:val="1"/>
    </w:lvlOverride>
  </w:num>
  <w:num w:numId="7">
    <w:abstractNumId w:val="5"/>
  </w:num>
  <w:num w:numId="8">
    <w:abstractNumId w:val="4"/>
  </w:num>
  <w:num w:numId="9">
    <w:abstractNumId w:val="18"/>
  </w:num>
  <w:num w:numId="10">
    <w:abstractNumId w:val="13"/>
  </w:num>
  <w:num w:numId="11">
    <w:abstractNumId w:val="22"/>
  </w:num>
  <w:num w:numId="12">
    <w:abstractNumId w:val="28"/>
  </w:num>
  <w:num w:numId="13">
    <w:abstractNumId w:val="6"/>
  </w:num>
  <w:num w:numId="14">
    <w:abstractNumId w:val="26"/>
  </w:num>
  <w:num w:numId="15">
    <w:abstractNumId w:val="41"/>
  </w:num>
  <w:num w:numId="16">
    <w:abstractNumId w:val="19"/>
  </w:num>
  <w:num w:numId="17">
    <w:abstractNumId w:val="23"/>
  </w:num>
  <w:num w:numId="18">
    <w:abstractNumId w:val="35"/>
  </w:num>
  <w:num w:numId="19">
    <w:abstractNumId w:val="46"/>
  </w:num>
  <w:num w:numId="20">
    <w:abstractNumId w:val="39"/>
  </w:num>
  <w:num w:numId="21">
    <w:abstractNumId w:val="40"/>
  </w:num>
  <w:num w:numId="22">
    <w:abstractNumId w:val="11"/>
  </w:num>
  <w:num w:numId="23">
    <w:abstractNumId w:val="37"/>
  </w:num>
  <w:num w:numId="24">
    <w:abstractNumId w:val="9"/>
  </w:num>
  <w:num w:numId="25">
    <w:abstractNumId w:val="15"/>
  </w:num>
  <w:num w:numId="26">
    <w:abstractNumId w:val="24"/>
  </w:num>
  <w:num w:numId="27">
    <w:abstractNumId w:val="32"/>
  </w:num>
  <w:num w:numId="28">
    <w:abstractNumId w:val="29"/>
  </w:num>
  <w:num w:numId="29">
    <w:abstractNumId w:val="3"/>
  </w:num>
  <w:num w:numId="30">
    <w:abstractNumId w:val="27"/>
  </w:num>
  <w:num w:numId="31">
    <w:abstractNumId w:val="14"/>
  </w:num>
  <w:num w:numId="32">
    <w:abstractNumId w:val="45"/>
  </w:num>
  <w:num w:numId="33">
    <w:abstractNumId w:val="7"/>
  </w:num>
  <w:num w:numId="34">
    <w:abstractNumId w:val="8"/>
  </w:num>
  <w:num w:numId="35">
    <w:abstractNumId w:val="43"/>
  </w:num>
  <w:num w:numId="36">
    <w:abstractNumId w:val="33"/>
  </w:num>
  <w:num w:numId="37">
    <w:abstractNumId w:val="42"/>
  </w:num>
  <w:num w:numId="38">
    <w:abstractNumId w:val="17"/>
  </w:num>
  <w:num w:numId="39">
    <w:abstractNumId w:val="16"/>
  </w:num>
  <w:num w:numId="40">
    <w:abstractNumId w:val="44"/>
  </w:num>
  <w:num w:numId="41">
    <w:abstractNumId w:val="25"/>
  </w:num>
  <w:num w:numId="42">
    <w:abstractNumId w:val="12"/>
  </w:num>
  <w:num w:numId="43">
    <w:abstractNumId w:val="36"/>
  </w:num>
  <w:num w:numId="44">
    <w:abstractNumId w:val="34"/>
  </w:num>
  <w:num w:numId="45">
    <w:abstractNumId w:val="31"/>
  </w:num>
  <w:num w:numId="46">
    <w:abstractNumId w:val="10"/>
  </w:num>
  <w:num w:numId="47">
    <w:abstractNumId w:val="2"/>
  </w:num>
  <w:num w:numId="4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3C"/>
    <w:rsid w:val="0000067F"/>
    <w:rsid w:val="00007E94"/>
    <w:rsid w:val="0001034A"/>
    <w:rsid w:val="00011CC6"/>
    <w:rsid w:val="00012AA3"/>
    <w:rsid w:val="000173CF"/>
    <w:rsid w:val="000230EA"/>
    <w:rsid w:val="00023DA4"/>
    <w:rsid w:val="00024CAB"/>
    <w:rsid w:val="000310B7"/>
    <w:rsid w:val="000326D4"/>
    <w:rsid w:val="00032768"/>
    <w:rsid w:val="00037861"/>
    <w:rsid w:val="000425FB"/>
    <w:rsid w:val="00045032"/>
    <w:rsid w:val="00046AEE"/>
    <w:rsid w:val="00055C09"/>
    <w:rsid w:val="000708B8"/>
    <w:rsid w:val="000742F8"/>
    <w:rsid w:val="00076290"/>
    <w:rsid w:val="000770FB"/>
    <w:rsid w:val="0008267C"/>
    <w:rsid w:val="00082C96"/>
    <w:rsid w:val="0008440F"/>
    <w:rsid w:val="000844B5"/>
    <w:rsid w:val="00085B82"/>
    <w:rsid w:val="00096BA0"/>
    <w:rsid w:val="00096C63"/>
    <w:rsid w:val="000A2D9B"/>
    <w:rsid w:val="000A36E7"/>
    <w:rsid w:val="000A6121"/>
    <w:rsid w:val="000A61C5"/>
    <w:rsid w:val="000A7547"/>
    <w:rsid w:val="000B27EA"/>
    <w:rsid w:val="000B34EF"/>
    <w:rsid w:val="000B65AF"/>
    <w:rsid w:val="000B7822"/>
    <w:rsid w:val="000B7872"/>
    <w:rsid w:val="000C0EC7"/>
    <w:rsid w:val="000C6346"/>
    <w:rsid w:val="000C77F6"/>
    <w:rsid w:val="000D154D"/>
    <w:rsid w:val="000D4100"/>
    <w:rsid w:val="000D6A3D"/>
    <w:rsid w:val="000E3081"/>
    <w:rsid w:val="000E31E2"/>
    <w:rsid w:val="000E3EE4"/>
    <w:rsid w:val="000E4016"/>
    <w:rsid w:val="000F1790"/>
    <w:rsid w:val="000F58D8"/>
    <w:rsid w:val="000F65F7"/>
    <w:rsid w:val="000F6B4D"/>
    <w:rsid w:val="000F6FB6"/>
    <w:rsid w:val="0010044A"/>
    <w:rsid w:val="00101819"/>
    <w:rsid w:val="00102E88"/>
    <w:rsid w:val="00105FAC"/>
    <w:rsid w:val="00107791"/>
    <w:rsid w:val="00107E29"/>
    <w:rsid w:val="00111279"/>
    <w:rsid w:val="00113041"/>
    <w:rsid w:val="00113DE1"/>
    <w:rsid w:val="0012435F"/>
    <w:rsid w:val="001255CF"/>
    <w:rsid w:val="001303C0"/>
    <w:rsid w:val="00130976"/>
    <w:rsid w:val="00130BF2"/>
    <w:rsid w:val="00131018"/>
    <w:rsid w:val="00131A55"/>
    <w:rsid w:val="00132094"/>
    <w:rsid w:val="001351B4"/>
    <w:rsid w:val="001370D4"/>
    <w:rsid w:val="00137C2A"/>
    <w:rsid w:val="001400A5"/>
    <w:rsid w:val="0014298B"/>
    <w:rsid w:val="00142A9C"/>
    <w:rsid w:val="00145513"/>
    <w:rsid w:val="00145A39"/>
    <w:rsid w:val="00146BB7"/>
    <w:rsid w:val="00153475"/>
    <w:rsid w:val="001534E8"/>
    <w:rsid w:val="00156293"/>
    <w:rsid w:val="0015708C"/>
    <w:rsid w:val="00162255"/>
    <w:rsid w:val="00164147"/>
    <w:rsid w:val="0016587D"/>
    <w:rsid w:val="00166982"/>
    <w:rsid w:val="001674D0"/>
    <w:rsid w:val="00167A87"/>
    <w:rsid w:val="001745D0"/>
    <w:rsid w:val="0018406C"/>
    <w:rsid w:val="001841B6"/>
    <w:rsid w:val="001914CD"/>
    <w:rsid w:val="00195398"/>
    <w:rsid w:val="001970BD"/>
    <w:rsid w:val="00197871"/>
    <w:rsid w:val="001A04EC"/>
    <w:rsid w:val="001A10CC"/>
    <w:rsid w:val="001A220A"/>
    <w:rsid w:val="001B04E6"/>
    <w:rsid w:val="001B159F"/>
    <w:rsid w:val="001C0D95"/>
    <w:rsid w:val="001C23A6"/>
    <w:rsid w:val="001C4880"/>
    <w:rsid w:val="001C4B5B"/>
    <w:rsid w:val="001C791F"/>
    <w:rsid w:val="001D059B"/>
    <w:rsid w:val="001E035E"/>
    <w:rsid w:val="001E3CC3"/>
    <w:rsid w:val="001E4F05"/>
    <w:rsid w:val="001E690C"/>
    <w:rsid w:val="001E79FD"/>
    <w:rsid w:val="001F1F92"/>
    <w:rsid w:val="001F2A8D"/>
    <w:rsid w:val="001F3147"/>
    <w:rsid w:val="001F4071"/>
    <w:rsid w:val="001F5FEE"/>
    <w:rsid w:val="001F6640"/>
    <w:rsid w:val="001F6A21"/>
    <w:rsid w:val="001F70BD"/>
    <w:rsid w:val="00201473"/>
    <w:rsid w:val="00204F94"/>
    <w:rsid w:val="0020619E"/>
    <w:rsid w:val="002073C5"/>
    <w:rsid w:val="00211E1D"/>
    <w:rsid w:val="00213ED9"/>
    <w:rsid w:val="0022152B"/>
    <w:rsid w:val="00222BF3"/>
    <w:rsid w:val="00231FA1"/>
    <w:rsid w:val="002330F1"/>
    <w:rsid w:val="002340DD"/>
    <w:rsid w:val="0023493B"/>
    <w:rsid w:val="0023541D"/>
    <w:rsid w:val="00235D90"/>
    <w:rsid w:val="00241B8C"/>
    <w:rsid w:val="00241DFA"/>
    <w:rsid w:val="002435C2"/>
    <w:rsid w:val="00250885"/>
    <w:rsid w:val="00251C2D"/>
    <w:rsid w:val="0025284E"/>
    <w:rsid w:val="00257592"/>
    <w:rsid w:val="002605BD"/>
    <w:rsid w:val="00261FFB"/>
    <w:rsid w:val="00262F9B"/>
    <w:rsid w:val="002640ED"/>
    <w:rsid w:val="00270420"/>
    <w:rsid w:val="00270FCA"/>
    <w:rsid w:val="00271B13"/>
    <w:rsid w:val="00275305"/>
    <w:rsid w:val="00277C97"/>
    <w:rsid w:val="00277D52"/>
    <w:rsid w:val="00280812"/>
    <w:rsid w:val="0028294C"/>
    <w:rsid w:val="002839C9"/>
    <w:rsid w:val="0028481A"/>
    <w:rsid w:val="00291670"/>
    <w:rsid w:val="00291F68"/>
    <w:rsid w:val="002972F2"/>
    <w:rsid w:val="002A59F8"/>
    <w:rsid w:val="002A5FFF"/>
    <w:rsid w:val="002C0656"/>
    <w:rsid w:val="002C0F8D"/>
    <w:rsid w:val="002C5BE8"/>
    <w:rsid w:val="002C629D"/>
    <w:rsid w:val="002C6623"/>
    <w:rsid w:val="002C70CE"/>
    <w:rsid w:val="002D099A"/>
    <w:rsid w:val="002D2C18"/>
    <w:rsid w:val="002D367A"/>
    <w:rsid w:val="002D7653"/>
    <w:rsid w:val="002E2707"/>
    <w:rsid w:val="002E35E8"/>
    <w:rsid w:val="002E68A7"/>
    <w:rsid w:val="002F1D16"/>
    <w:rsid w:val="00301122"/>
    <w:rsid w:val="00304A0E"/>
    <w:rsid w:val="00305773"/>
    <w:rsid w:val="0031118F"/>
    <w:rsid w:val="003122C3"/>
    <w:rsid w:val="00320241"/>
    <w:rsid w:val="00321C1A"/>
    <w:rsid w:val="00322946"/>
    <w:rsid w:val="00324B6C"/>
    <w:rsid w:val="00324CD7"/>
    <w:rsid w:val="003253A3"/>
    <w:rsid w:val="00325A0B"/>
    <w:rsid w:val="00332347"/>
    <w:rsid w:val="00336209"/>
    <w:rsid w:val="00340B84"/>
    <w:rsid w:val="00342999"/>
    <w:rsid w:val="00342D22"/>
    <w:rsid w:val="00347050"/>
    <w:rsid w:val="0035387A"/>
    <w:rsid w:val="0035422B"/>
    <w:rsid w:val="00356885"/>
    <w:rsid w:val="00357137"/>
    <w:rsid w:val="00357534"/>
    <w:rsid w:val="00360551"/>
    <w:rsid w:val="00361595"/>
    <w:rsid w:val="003638A8"/>
    <w:rsid w:val="0036642D"/>
    <w:rsid w:val="00366854"/>
    <w:rsid w:val="00371FAA"/>
    <w:rsid w:val="00372247"/>
    <w:rsid w:val="00372DC8"/>
    <w:rsid w:val="00373340"/>
    <w:rsid w:val="003771AA"/>
    <w:rsid w:val="0038088B"/>
    <w:rsid w:val="00382297"/>
    <w:rsid w:val="00382450"/>
    <w:rsid w:val="00382980"/>
    <w:rsid w:val="00385991"/>
    <w:rsid w:val="00393E67"/>
    <w:rsid w:val="00395C5B"/>
    <w:rsid w:val="003B34D5"/>
    <w:rsid w:val="003B4C42"/>
    <w:rsid w:val="003B4FE7"/>
    <w:rsid w:val="003B567C"/>
    <w:rsid w:val="003B56A8"/>
    <w:rsid w:val="003B6695"/>
    <w:rsid w:val="003B6B29"/>
    <w:rsid w:val="003C06C3"/>
    <w:rsid w:val="003C5677"/>
    <w:rsid w:val="003C58A3"/>
    <w:rsid w:val="003C5A6C"/>
    <w:rsid w:val="003C6454"/>
    <w:rsid w:val="003C737D"/>
    <w:rsid w:val="003C7647"/>
    <w:rsid w:val="003D2A9E"/>
    <w:rsid w:val="003D519C"/>
    <w:rsid w:val="003D563E"/>
    <w:rsid w:val="003D5DDB"/>
    <w:rsid w:val="003E02C9"/>
    <w:rsid w:val="003E307E"/>
    <w:rsid w:val="003E5E74"/>
    <w:rsid w:val="003E789D"/>
    <w:rsid w:val="003F09BE"/>
    <w:rsid w:val="003F23D7"/>
    <w:rsid w:val="00401850"/>
    <w:rsid w:val="00401BC5"/>
    <w:rsid w:val="00402DE6"/>
    <w:rsid w:val="004106AC"/>
    <w:rsid w:val="004117CC"/>
    <w:rsid w:val="00411DD5"/>
    <w:rsid w:val="00412535"/>
    <w:rsid w:val="00414816"/>
    <w:rsid w:val="00417117"/>
    <w:rsid w:val="00417B22"/>
    <w:rsid w:val="00424896"/>
    <w:rsid w:val="00425D23"/>
    <w:rsid w:val="0043287B"/>
    <w:rsid w:val="004431F4"/>
    <w:rsid w:val="0045316D"/>
    <w:rsid w:val="00454930"/>
    <w:rsid w:val="004554CD"/>
    <w:rsid w:val="00460BA5"/>
    <w:rsid w:val="00462B0A"/>
    <w:rsid w:val="0046321F"/>
    <w:rsid w:val="00463476"/>
    <w:rsid w:val="00467544"/>
    <w:rsid w:val="0047193E"/>
    <w:rsid w:val="00471AD9"/>
    <w:rsid w:val="004766DE"/>
    <w:rsid w:val="00477174"/>
    <w:rsid w:val="00481A8B"/>
    <w:rsid w:val="00484DE3"/>
    <w:rsid w:val="004855BF"/>
    <w:rsid w:val="004874CD"/>
    <w:rsid w:val="00487768"/>
    <w:rsid w:val="0049409E"/>
    <w:rsid w:val="00496238"/>
    <w:rsid w:val="004A1A36"/>
    <w:rsid w:val="004A3362"/>
    <w:rsid w:val="004A3FFD"/>
    <w:rsid w:val="004B0D5C"/>
    <w:rsid w:val="004B0E76"/>
    <w:rsid w:val="004B0EFA"/>
    <w:rsid w:val="004B5528"/>
    <w:rsid w:val="004B57F5"/>
    <w:rsid w:val="004C00E6"/>
    <w:rsid w:val="004C1E07"/>
    <w:rsid w:val="004C2BD3"/>
    <w:rsid w:val="004C3EDA"/>
    <w:rsid w:val="004C68B7"/>
    <w:rsid w:val="004C6E27"/>
    <w:rsid w:val="004D088C"/>
    <w:rsid w:val="004D5811"/>
    <w:rsid w:val="004D5C5C"/>
    <w:rsid w:val="004D6982"/>
    <w:rsid w:val="004D70F2"/>
    <w:rsid w:val="004E0273"/>
    <w:rsid w:val="004E23C1"/>
    <w:rsid w:val="004E3049"/>
    <w:rsid w:val="004E31FD"/>
    <w:rsid w:val="004E3352"/>
    <w:rsid w:val="004E377D"/>
    <w:rsid w:val="004E406A"/>
    <w:rsid w:val="004E5D4F"/>
    <w:rsid w:val="004F3DEE"/>
    <w:rsid w:val="004F5DD9"/>
    <w:rsid w:val="004F60F5"/>
    <w:rsid w:val="004F7ECA"/>
    <w:rsid w:val="00500D95"/>
    <w:rsid w:val="005016B7"/>
    <w:rsid w:val="005051A6"/>
    <w:rsid w:val="00506DC1"/>
    <w:rsid w:val="00507989"/>
    <w:rsid w:val="00511938"/>
    <w:rsid w:val="00513257"/>
    <w:rsid w:val="00513AF4"/>
    <w:rsid w:val="005144A8"/>
    <w:rsid w:val="0051583C"/>
    <w:rsid w:val="00515DF3"/>
    <w:rsid w:val="00520508"/>
    <w:rsid w:val="00522F5E"/>
    <w:rsid w:val="00524DF6"/>
    <w:rsid w:val="00525309"/>
    <w:rsid w:val="005267D3"/>
    <w:rsid w:val="005278B3"/>
    <w:rsid w:val="0053007B"/>
    <w:rsid w:val="005309CF"/>
    <w:rsid w:val="005323A4"/>
    <w:rsid w:val="00533376"/>
    <w:rsid w:val="00533BC3"/>
    <w:rsid w:val="005358B5"/>
    <w:rsid w:val="0053799F"/>
    <w:rsid w:val="0054069E"/>
    <w:rsid w:val="00542BB0"/>
    <w:rsid w:val="00543674"/>
    <w:rsid w:val="00543FCD"/>
    <w:rsid w:val="00555193"/>
    <w:rsid w:val="00555689"/>
    <w:rsid w:val="00557B13"/>
    <w:rsid w:val="005622B0"/>
    <w:rsid w:val="00564FBA"/>
    <w:rsid w:val="00565D24"/>
    <w:rsid w:val="00566F82"/>
    <w:rsid w:val="00570ACA"/>
    <w:rsid w:val="00570CF9"/>
    <w:rsid w:val="005739C3"/>
    <w:rsid w:val="005739F6"/>
    <w:rsid w:val="0057504A"/>
    <w:rsid w:val="005751A4"/>
    <w:rsid w:val="00576651"/>
    <w:rsid w:val="005803A5"/>
    <w:rsid w:val="005859E9"/>
    <w:rsid w:val="00585AC9"/>
    <w:rsid w:val="005906AE"/>
    <w:rsid w:val="00592A87"/>
    <w:rsid w:val="00593282"/>
    <w:rsid w:val="005954BE"/>
    <w:rsid w:val="00595ECA"/>
    <w:rsid w:val="005A0429"/>
    <w:rsid w:val="005A1539"/>
    <w:rsid w:val="005A1CA9"/>
    <w:rsid w:val="005A260C"/>
    <w:rsid w:val="005A2A85"/>
    <w:rsid w:val="005A4CEC"/>
    <w:rsid w:val="005A6CF1"/>
    <w:rsid w:val="005B1283"/>
    <w:rsid w:val="005B2E1A"/>
    <w:rsid w:val="005B3AB3"/>
    <w:rsid w:val="005B5026"/>
    <w:rsid w:val="005B532B"/>
    <w:rsid w:val="005B791B"/>
    <w:rsid w:val="005B7AE6"/>
    <w:rsid w:val="005C0B20"/>
    <w:rsid w:val="005D0965"/>
    <w:rsid w:val="005D18DA"/>
    <w:rsid w:val="005D1BF5"/>
    <w:rsid w:val="005D46DB"/>
    <w:rsid w:val="005D491E"/>
    <w:rsid w:val="005E61A6"/>
    <w:rsid w:val="005F0CDC"/>
    <w:rsid w:val="005F1665"/>
    <w:rsid w:val="005F269E"/>
    <w:rsid w:val="005F26FF"/>
    <w:rsid w:val="005F3889"/>
    <w:rsid w:val="005F3E7F"/>
    <w:rsid w:val="005F6E59"/>
    <w:rsid w:val="00602B51"/>
    <w:rsid w:val="00610428"/>
    <w:rsid w:val="00610986"/>
    <w:rsid w:val="0061157B"/>
    <w:rsid w:val="00611CF7"/>
    <w:rsid w:val="00612D9D"/>
    <w:rsid w:val="00615337"/>
    <w:rsid w:val="0061582C"/>
    <w:rsid w:val="00616190"/>
    <w:rsid w:val="0061694C"/>
    <w:rsid w:val="00617CBB"/>
    <w:rsid w:val="0062013F"/>
    <w:rsid w:val="00620B08"/>
    <w:rsid w:val="006218D7"/>
    <w:rsid w:val="00624941"/>
    <w:rsid w:val="00633A8F"/>
    <w:rsid w:val="006373B5"/>
    <w:rsid w:val="0064157B"/>
    <w:rsid w:val="00644A5F"/>
    <w:rsid w:val="00644D09"/>
    <w:rsid w:val="00645C9F"/>
    <w:rsid w:val="00650FD7"/>
    <w:rsid w:val="006521EF"/>
    <w:rsid w:val="00653FC0"/>
    <w:rsid w:val="00654A11"/>
    <w:rsid w:val="00656D63"/>
    <w:rsid w:val="00657808"/>
    <w:rsid w:val="00661858"/>
    <w:rsid w:val="00662AC6"/>
    <w:rsid w:val="00665E68"/>
    <w:rsid w:val="006676B0"/>
    <w:rsid w:val="0067079A"/>
    <w:rsid w:val="0067201E"/>
    <w:rsid w:val="006749C4"/>
    <w:rsid w:val="006814FF"/>
    <w:rsid w:val="00685B4F"/>
    <w:rsid w:val="00691D53"/>
    <w:rsid w:val="0069581F"/>
    <w:rsid w:val="006A25B2"/>
    <w:rsid w:val="006A4F66"/>
    <w:rsid w:val="006A50D5"/>
    <w:rsid w:val="006A6D68"/>
    <w:rsid w:val="006B28EB"/>
    <w:rsid w:val="006B7AE7"/>
    <w:rsid w:val="006C0C3B"/>
    <w:rsid w:val="006C20CF"/>
    <w:rsid w:val="006C25CA"/>
    <w:rsid w:val="006C3809"/>
    <w:rsid w:val="006C56CE"/>
    <w:rsid w:val="006D070D"/>
    <w:rsid w:val="006D1503"/>
    <w:rsid w:val="006D3937"/>
    <w:rsid w:val="006D520A"/>
    <w:rsid w:val="006D63CA"/>
    <w:rsid w:val="006D6DB8"/>
    <w:rsid w:val="006D7EEA"/>
    <w:rsid w:val="006E0D50"/>
    <w:rsid w:val="006E330E"/>
    <w:rsid w:val="006E4776"/>
    <w:rsid w:val="006E7E9E"/>
    <w:rsid w:val="006F252B"/>
    <w:rsid w:val="006F3E0A"/>
    <w:rsid w:val="007016CE"/>
    <w:rsid w:val="00704F02"/>
    <w:rsid w:val="00706B2F"/>
    <w:rsid w:val="00707297"/>
    <w:rsid w:val="00714808"/>
    <w:rsid w:val="007246E5"/>
    <w:rsid w:val="00726237"/>
    <w:rsid w:val="00731111"/>
    <w:rsid w:val="0073543C"/>
    <w:rsid w:val="00735AF7"/>
    <w:rsid w:val="00741147"/>
    <w:rsid w:val="00747685"/>
    <w:rsid w:val="00754231"/>
    <w:rsid w:val="00754B16"/>
    <w:rsid w:val="00755AEB"/>
    <w:rsid w:val="00755B72"/>
    <w:rsid w:val="00756B40"/>
    <w:rsid w:val="00766D29"/>
    <w:rsid w:val="007748AF"/>
    <w:rsid w:val="00776A81"/>
    <w:rsid w:val="00777F2D"/>
    <w:rsid w:val="00782FC2"/>
    <w:rsid w:val="00784FBF"/>
    <w:rsid w:val="00786FC5"/>
    <w:rsid w:val="00794382"/>
    <w:rsid w:val="00795E4F"/>
    <w:rsid w:val="007A1393"/>
    <w:rsid w:val="007A44DF"/>
    <w:rsid w:val="007A5E63"/>
    <w:rsid w:val="007A79ED"/>
    <w:rsid w:val="007B0036"/>
    <w:rsid w:val="007B1FCA"/>
    <w:rsid w:val="007B2392"/>
    <w:rsid w:val="007B2E83"/>
    <w:rsid w:val="007B3A0C"/>
    <w:rsid w:val="007B419D"/>
    <w:rsid w:val="007B469A"/>
    <w:rsid w:val="007B6BAF"/>
    <w:rsid w:val="007C0730"/>
    <w:rsid w:val="007C3569"/>
    <w:rsid w:val="007C57CB"/>
    <w:rsid w:val="007C7B2B"/>
    <w:rsid w:val="007D08F2"/>
    <w:rsid w:val="007D2440"/>
    <w:rsid w:val="007D3A48"/>
    <w:rsid w:val="007D517A"/>
    <w:rsid w:val="007D78C3"/>
    <w:rsid w:val="007D7C78"/>
    <w:rsid w:val="007E03F0"/>
    <w:rsid w:val="007E1954"/>
    <w:rsid w:val="007E7141"/>
    <w:rsid w:val="007E7478"/>
    <w:rsid w:val="007E75CD"/>
    <w:rsid w:val="007E7E19"/>
    <w:rsid w:val="007F050F"/>
    <w:rsid w:val="007F05EF"/>
    <w:rsid w:val="007F1C28"/>
    <w:rsid w:val="007F1F2E"/>
    <w:rsid w:val="007F7028"/>
    <w:rsid w:val="00801320"/>
    <w:rsid w:val="00801391"/>
    <w:rsid w:val="00801E8F"/>
    <w:rsid w:val="0080479E"/>
    <w:rsid w:val="00812443"/>
    <w:rsid w:val="008172A4"/>
    <w:rsid w:val="00820B64"/>
    <w:rsid w:val="00822ED2"/>
    <w:rsid w:val="008245CF"/>
    <w:rsid w:val="0082490E"/>
    <w:rsid w:val="0082591B"/>
    <w:rsid w:val="008261E1"/>
    <w:rsid w:val="00827A80"/>
    <w:rsid w:val="008317D2"/>
    <w:rsid w:val="008322AA"/>
    <w:rsid w:val="008344A6"/>
    <w:rsid w:val="008442B7"/>
    <w:rsid w:val="00851C3D"/>
    <w:rsid w:val="00853080"/>
    <w:rsid w:val="00853D59"/>
    <w:rsid w:val="00856118"/>
    <w:rsid w:val="0085707D"/>
    <w:rsid w:val="0085736B"/>
    <w:rsid w:val="00857929"/>
    <w:rsid w:val="00857FAA"/>
    <w:rsid w:val="0086280C"/>
    <w:rsid w:val="008636A2"/>
    <w:rsid w:val="00863EA3"/>
    <w:rsid w:val="0086510E"/>
    <w:rsid w:val="00867D65"/>
    <w:rsid w:val="008728FB"/>
    <w:rsid w:val="00872DEF"/>
    <w:rsid w:val="00876933"/>
    <w:rsid w:val="00880833"/>
    <w:rsid w:val="0088195D"/>
    <w:rsid w:val="00882951"/>
    <w:rsid w:val="00885D95"/>
    <w:rsid w:val="008910DB"/>
    <w:rsid w:val="00891432"/>
    <w:rsid w:val="0089167C"/>
    <w:rsid w:val="0089540C"/>
    <w:rsid w:val="00896019"/>
    <w:rsid w:val="00896185"/>
    <w:rsid w:val="00896C7D"/>
    <w:rsid w:val="00896FB1"/>
    <w:rsid w:val="008A35EA"/>
    <w:rsid w:val="008B0171"/>
    <w:rsid w:val="008B17AF"/>
    <w:rsid w:val="008B3B8A"/>
    <w:rsid w:val="008B4AD8"/>
    <w:rsid w:val="008C5E99"/>
    <w:rsid w:val="008C701F"/>
    <w:rsid w:val="008C702D"/>
    <w:rsid w:val="008C7356"/>
    <w:rsid w:val="008D1C09"/>
    <w:rsid w:val="008D2F6B"/>
    <w:rsid w:val="008D43D7"/>
    <w:rsid w:val="008D5576"/>
    <w:rsid w:val="008E3A03"/>
    <w:rsid w:val="008E6FD1"/>
    <w:rsid w:val="008E70B0"/>
    <w:rsid w:val="008F180F"/>
    <w:rsid w:val="008F36D6"/>
    <w:rsid w:val="008F52BD"/>
    <w:rsid w:val="008F5E77"/>
    <w:rsid w:val="008F6577"/>
    <w:rsid w:val="008F7517"/>
    <w:rsid w:val="00900D8F"/>
    <w:rsid w:val="00901020"/>
    <w:rsid w:val="009076A2"/>
    <w:rsid w:val="00910CF8"/>
    <w:rsid w:val="00910EE3"/>
    <w:rsid w:val="00912D84"/>
    <w:rsid w:val="00913252"/>
    <w:rsid w:val="00914672"/>
    <w:rsid w:val="00916A00"/>
    <w:rsid w:val="00916DD7"/>
    <w:rsid w:val="00917C7C"/>
    <w:rsid w:val="0092010B"/>
    <w:rsid w:val="00921416"/>
    <w:rsid w:val="0092344A"/>
    <w:rsid w:val="009237A2"/>
    <w:rsid w:val="0092430D"/>
    <w:rsid w:val="009243CA"/>
    <w:rsid w:val="00924E3D"/>
    <w:rsid w:val="009318A9"/>
    <w:rsid w:val="009320C7"/>
    <w:rsid w:val="009325F7"/>
    <w:rsid w:val="00933B00"/>
    <w:rsid w:val="009344E8"/>
    <w:rsid w:val="00940729"/>
    <w:rsid w:val="00943F7C"/>
    <w:rsid w:val="00944132"/>
    <w:rsid w:val="00944B95"/>
    <w:rsid w:val="00947FF7"/>
    <w:rsid w:val="0095237E"/>
    <w:rsid w:val="00954FB0"/>
    <w:rsid w:val="00963034"/>
    <w:rsid w:val="0096484B"/>
    <w:rsid w:val="009655B0"/>
    <w:rsid w:val="00967F81"/>
    <w:rsid w:val="00971C81"/>
    <w:rsid w:val="00975D9D"/>
    <w:rsid w:val="00976111"/>
    <w:rsid w:val="0098006A"/>
    <w:rsid w:val="00981DC9"/>
    <w:rsid w:val="00982CE7"/>
    <w:rsid w:val="00986E79"/>
    <w:rsid w:val="00992365"/>
    <w:rsid w:val="00993C8D"/>
    <w:rsid w:val="00995B80"/>
    <w:rsid w:val="00995F6B"/>
    <w:rsid w:val="0099633C"/>
    <w:rsid w:val="009B243C"/>
    <w:rsid w:val="009B5652"/>
    <w:rsid w:val="009C1E3C"/>
    <w:rsid w:val="009C1EB6"/>
    <w:rsid w:val="009C2AF3"/>
    <w:rsid w:val="009C2BF1"/>
    <w:rsid w:val="009C6BFE"/>
    <w:rsid w:val="009C6F6A"/>
    <w:rsid w:val="009D1DCC"/>
    <w:rsid w:val="009E153D"/>
    <w:rsid w:val="009E3E55"/>
    <w:rsid w:val="009F01F8"/>
    <w:rsid w:val="009F1932"/>
    <w:rsid w:val="009F2F01"/>
    <w:rsid w:val="00A0024D"/>
    <w:rsid w:val="00A00A7F"/>
    <w:rsid w:val="00A00F00"/>
    <w:rsid w:val="00A05571"/>
    <w:rsid w:val="00A059C0"/>
    <w:rsid w:val="00A11E0A"/>
    <w:rsid w:val="00A137FF"/>
    <w:rsid w:val="00A147B9"/>
    <w:rsid w:val="00A14F1F"/>
    <w:rsid w:val="00A21FA9"/>
    <w:rsid w:val="00A267B2"/>
    <w:rsid w:val="00A322BE"/>
    <w:rsid w:val="00A32917"/>
    <w:rsid w:val="00A33038"/>
    <w:rsid w:val="00A33D71"/>
    <w:rsid w:val="00A33F0C"/>
    <w:rsid w:val="00A3484C"/>
    <w:rsid w:val="00A35893"/>
    <w:rsid w:val="00A37036"/>
    <w:rsid w:val="00A42381"/>
    <w:rsid w:val="00A4513E"/>
    <w:rsid w:val="00A46501"/>
    <w:rsid w:val="00A5004D"/>
    <w:rsid w:val="00A54532"/>
    <w:rsid w:val="00A54F29"/>
    <w:rsid w:val="00A55622"/>
    <w:rsid w:val="00A561A6"/>
    <w:rsid w:val="00A56840"/>
    <w:rsid w:val="00A61BED"/>
    <w:rsid w:val="00A638D4"/>
    <w:rsid w:val="00A64A39"/>
    <w:rsid w:val="00A66CCA"/>
    <w:rsid w:val="00A66D96"/>
    <w:rsid w:val="00A735DD"/>
    <w:rsid w:val="00A75567"/>
    <w:rsid w:val="00A75802"/>
    <w:rsid w:val="00A75A97"/>
    <w:rsid w:val="00A81D75"/>
    <w:rsid w:val="00A820CC"/>
    <w:rsid w:val="00A855E9"/>
    <w:rsid w:val="00A8590F"/>
    <w:rsid w:val="00A87A5F"/>
    <w:rsid w:val="00A906A1"/>
    <w:rsid w:val="00A92AC8"/>
    <w:rsid w:val="00A94223"/>
    <w:rsid w:val="00A947A8"/>
    <w:rsid w:val="00A969BF"/>
    <w:rsid w:val="00A96DAF"/>
    <w:rsid w:val="00AA0B79"/>
    <w:rsid w:val="00AA166B"/>
    <w:rsid w:val="00AA1D3F"/>
    <w:rsid w:val="00AA2FD2"/>
    <w:rsid w:val="00AA5978"/>
    <w:rsid w:val="00AA61DD"/>
    <w:rsid w:val="00AA635F"/>
    <w:rsid w:val="00AB38B3"/>
    <w:rsid w:val="00AB6318"/>
    <w:rsid w:val="00AC02A0"/>
    <w:rsid w:val="00AD4713"/>
    <w:rsid w:val="00AE03D4"/>
    <w:rsid w:val="00AE1B94"/>
    <w:rsid w:val="00AE333E"/>
    <w:rsid w:val="00AE414E"/>
    <w:rsid w:val="00AE43B3"/>
    <w:rsid w:val="00AE54A1"/>
    <w:rsid w:val="00AE7E4A"/>
    <w:rsid w:val="00AF00F5"/>
    <w:rsid w:val="00AF67C7"/>
    <w:rsid w:val="00B015B2"/>
    <w:rsid w:val="00B06229"/>
    <w:rsid w:val="00B06BDF"/>
    <w:rsid w:val="00B07A61"/>
    <w:rsid w:val="00B10EEF"/>
    <w:rsid w:val="00B144E7"/>
    <w:rsid w:val="00B1602E"/>
    <w:rsid w:val="00B17485"/>
    <w:rsid w:val="00B2281B"/>
    <w:rsid w:val="00B26127"/>
    <w:rsid w:val="00B27142"/>
    <w:rsid w:val="00B30010"/>
    <w:rsid w:val="00B308F2"/>
    <w:rsid w:val="00B42005"/>
    <w:rsid w:val="00B50CEA"/>
    <w:rsid w:val="00B530B9"/>
    <w:rsid w:val="00B54660"/>
    <w:rsid w:val="00B552A8"/>
    <w:rsid w:val="00B561DD"/>
    <w:rsid w:val="00B616FB"/>
    <w:rsid w:val="00B617E1"/>
    <w:rsid w:val="00B70715"/>
    <w:rsid w:val="00B71870"/>
    <w:rsid w:val="00B72AE3"/>
    <w:rsid w:val="00B74B91"/>
    <w:rsid w:val="00B7637F"/>
    <w:rsid w:val="00B83154"/>
    <w:rsid w:val="00B84537"/>
    <w:rsid w:val="00B87161"/>
    <w:rsid w:val="00B8767F"/>
    <w:rsid w:val="00B900A2"/>
    <w:rsid w:val="00B91741"/>
    <w:rsid w:val="00B976E5"/>
    <w:rsid w:val="00B97C2F"/>
    <w:rsid w:val="00BA653A"/>
    <w:rsid w:val="00BA7B51"/>
    <w:rsid w:val="00BB3176"/>
    <w:rsid w:val="00BB3A8C"/>
    <w:rsid w:val="00BB73B9"/>
    <w:rsid w:val="00BC0E40"/>
    <w:rsid w:val="00BC2390"/>
    <w:rsid w:val="00BD3D99"/>
    <w:rsid w:val="00BD3FE9"/>
    <w:rsid w:val="00BD678C"/>
    <w:rsid w:val="00BE03FF"/>
    <w:rsid w:val="00BE4F26"/>
    <w:rsid w:val="00BE6430"/>
    <w:rsid w:val="00BE68A1"/>
    <w:rsid w:val="00BE7C51"/>
    <w:rsid w:val="00BF04A7"/>
    <w:rsid w:val="00BF32D7"/>
    <w:rsid w:val="00BF6AEE"/>
    <w:rsid w:val="00C00355"/>
    <w:rsid w:val="00C00B46"/>
    <w:rsid w:val="00C00C42"/>
    <w:rsid w:val="00C021B1"/>
    <w:rsid w:val="00C079BE"/>
    <w:rsid w:val="00C1329B"/>
    <w:rsid w:val="00C15042"/>
    <w:rsid w:val="00C170CD"/>
    <w:rsid w:val="00C20437"/>
    <w:rsid w:val="00C255ED"/>
    <w:rsid w:val="00C269E7"/>
    <w:rsid w:val="00C30EAB"/>
    <w:rsid w:val="00C3100F"/>
    <w:rsid w:val="00C31871"/>
    <w:rsid w:val="00C33A18"/>
    <w:rsid w:val="00C35725"/>
    <w:rsid w:val="00C375C6"/>
    <w:rsid w:val="00C421CB"/>
    <w:rsid w:val="00C4302A"/>
    <w:rsid w:val="00C4466F"/>
    <w:rsid w:val="00C457F0"/>
    <w:rsid w:val="00C46750"/>
    <w:rsid w:val="00C46860"/>
    <w:rsid w:val="00C47441"/>
    <w:rsid w:val="00C47DE5"/>
    <w:rsid w:val="00C51C45"/>
    <w:rsid w:val="00C54213"/>
    <w:rsid w:val="00C547D5"/>
    <w:rsid w:val="00C6065A"/>
    <w:rsid w:val="00C61682"/>
    <w:rsid w:val="00C745E0"/>
    <w:rsid w:val="00C748B4"/>
    <w:rsid w:val="00C750D6"/>
    <w:rsid w:val="00C822F6"/>
    <w:rsid w:val="00C9258C"/>
    <w:rsid w:val="00C93AA2"/>
    <w:rsid w:val="00C9745F"/>
    <w:rsid w:val="00C97E92"/>
    <w:rsid w:val="00C97E98"/>
    <w:rsid w:val="00CA1BF8"/>
    <w:rsid w:val="00CA3359"/>
    <w:rsid w:val="00CA4EA9"/>
    <w:rsid w:val="00CA5F51"/>
    <w:rsid w:val="00CB0E30"/>
    <w:rsid w:val="00CB1305"/>
    <w:rsid w:val="00CB4C97"/>
    <w:rsid w:val="00CB72CD"/>
    <w:rsid w:val="00CC1936"/>
    <w:rsid w:val="00CC2750"/>
    <w:rsid w:val="00CC598C"/>
    <w:rsid w:val="00CD3D51"/>
    <w:rsid w:val="00CD4B1B"/>
    <w:rsid w:val="00CD67C3"/>
    <w:rsid w:val="00CE5E37"/>
    <w:rsid w:val="00CE6E82"/>
    <w:rsid w:val="00CF5503"/>
    <w:rsid w:val="00CF6EC7"/>
    <w:rsid w:val="00D00AA1"/>
    <w:rsid w:val="00D01194"/>
    <w:rsid w:val="00D0202D"/>
    <w:rsid w:val="00D065E3"/>
    <w:rsid w:val="00D06AA8"/>
    <w:rsid w:val="00D06C81"/>
    <w:rsid w:val="00D11E71"/>
    <w:rsid w:val="00D27D26"/>
    <w:rsid w:val="00D27E67"/>
    <w:rsid w:val="00D35291"/>
    <w:rsid w:val="00D36551"/>
    <w:rsid w:val="00D368D3"/>
    <w:rsid w:val="00D36C7E"/>
    <w:rsid w:val="00D40295"/>
    <w:rsid w:val="00D42229"/>
    <w:rsid w:val="00D43EF4"/>
    <w:rsid w:val="00D468AF"/>
    <w:rsid w:val="00D528F9"/>
    <w:rsid w:val="00D5297D"/>
    <w:rsid w:val="00D57246"/>
    <w:rsid w:val="00D6079A"/>
    <w:rsid w:val="00D6128B"/>
    <w:rsid w:val="00D63BEF"/>
    <w:rsid w:val="00D64A17"/>
    <w:rsid w:val="00D655EC"/>
    <w:rsid w:val="00D726E7"/>
    <w:rsid w:val="00D73A6C"/>
    <w:rsid w:val="00D77A25"/>
    <w:rsid w:val="00D825D3"/>
    <w:rsid w:val="00D82C8E"/>
    <w:rsid w:val="00D83BD1"/>
    <w:rsid w:val="00D840AA"/>
    <w:rsid w:val="00D846E1"/>
    <w:rsid w:val="00D85C1F"/>
    <w:rsid w:val="00D868FC"/>
    <w:rsid w:val="00D86F85"/>
    <w:rsid w:val="00D872C8"/>
    <w:rsid w:val="00D87E7E"/>
    <w:rsid w:val="00D903B9"/>
    <w:rsid w:val="00D96D01"/>
    <w:rsid w:val="00DA084C"/>
    <w:rsid w:val="00DA2097"/>
    <w:rsid w:val="00DA3CDE"/>
    <w:rsid w:val="00DB0095"/>
    <w:rsid w:val="00DB0C01"/>
    <w:rsid w:val="00DB13E5"/>
    <w:rsid w:val="00DB1A79"/>
    <w:rsid w:val="00DB591E"/>
    <w:rsid w:val="00DB5E4E"/>
    <w:rsid w:val="00DB7E94"/>
    <w:rsid w:val="00DC259B"/>
    <w:rsid w:val="00DC3B1D"/>
    <w:rsid w:val="00DD012C"/>
    <w:rsid w:val="00DD2CD6"/>
    <w:rsid w:val="00DD361E"/>
    <w:rsid w:val="00DD445B"/>
    <w:rsid w:val="00DD4518"/>
    <w:rsid w:val="00DD518E"/>
    <w:rsid w:val="00DD6F08"/>
    <w:rsid w:val="00DE2066"/>
    <w:rsid w:val="00DE71A4"/>
    <w:rsid w:val="00DF158A"/>
    <w:rsid w:val="00DF2E3C"/>
    <w:rsid w:val="00DF447A"/>
    <w:rsid w:val="00DF5434"/>
    <w:rsid w:val="00DF5547"/>
    <w:rsid w:val="00DF5F54"/>
    <w:rsid w:val="00DF5FE2"/>
    <w:rsid w:val="00E00F03"/>
    <w:rsid w:val="00E01011"/>
    <w:rsid w:val="00E02A3C"/>
    <w:rsid w:val="00E10C5A"/>
    <w:rsid w:val="00E118FE"/>
    <w:rsid w:val="00E17F0C"/>
    <w:rsid w:val="00E21CC2"/>
    <w:rsid w:val="00E22F03"/>
    <w:rsid w:val="00E234EA"/>
    <w:rsid w:val="00E25662"/>
    <w:rsid w:val="00E259AA"/>
    <w:rsid w:val="00E27B2A"/>
    <w:rsid w:val="00E27F25"/>
    <w:rsid w:val="00E313FA"/>
    <w:rsid w:val="00E32D12"/>
    <w:rsid w:val="00E347E6"/>
    <w:rsid w:val="00E37317"/>
    <w:rsid w:val="00E37AC3"/>
    <w:rsid w:val="00E4482C"/>
    <w:rsid w:val="00E45916"/>
    <w:rsid w:val="00E46E8A"/>
    <w:rsid w:val="00E476A6"/>
    <w:rsid w:val="00E51694"/>
    <w:rsid w:val="00E547FE"/>
    <w:rsid w:val="00E54B0F"/>
    <w:rsid w:val="00E56152"/>
    <w:rsid w:val="00E6176A"/>
    <w:rsid w:val="00E64847"/>
    <w:rsid w:val="00E659B6"/>
    <w:rsid w:val="00E71792"/>
    <w:rsid w:val="00E72D93"/>
    <w:rsid w:val="00E75288"/>
    <w:rsid w:val="00E773D9"/>
    <w:rsid w:val="00E8208D"/>
    <w:rsid w:val="00E85255"/>
    <w:rsid w:val="00E861D3"/>
    <w:rsid w:val="00E8781D"/>
    <w:rsid w:val="00E903F3"/>
    <w:rsid w:val="00E911EE"/>
    <w:rsid w:val="00E94CDF"/>
    <w:rsid w:val="00E96856"/>
    <w:rsid w:val="00EA1253"/>
    <w:rsid w:val="00EA2E6E"/>
    <w:rsid w:val="00EA2EAE"/>
    <w:rsid w:val="00EA6CDF"/>
    <w:rsid w:val="00EB1A32"/>
    <w:rsid w:val="00EB4603"/>
    <w:rsid w:val="00EB51E0"/>
    <w:rsid w:val="00EB6ADA"/>
    <w:rsid w:val="00EB7110"/>
    <w:rsid w:val="00EB7F97"/>
    <w:rsid w:val="00EC377C"/>
    <w:rsid w:val="00EC6858"/>
    <w:rsid w:val="00EC72E1"/>
    <w:rsid w:val="00ED1AD2"/>
    <w:rsid w:val="00ED2673"/>
    <w:rsid w:val="00ED67D0"/>
    <w:rsid w:val="00EE1C48"/>
    <w:rsid w:val="00EE2C16"/>
    <w:rsid w:val="00EE4F5D"/>
    <w:rsid w:val="00EF6A5D"/>
    <w:rsid w:val="00EF71F2"/>
    <w:rsid w:val="00EF7A7C"/>
    <w:rsid w:val="00F0036B"/>
    <w:rsid w:val="00F0094A"/>
    <w:rsid w:val="00F01449"/>
    <w:rsid w:val="00F03582"/>
    <w:rsid w:val="00F05FD8"/>
    <w:rsid w:val="00F071D9"/>
    <w:rsid w:val="00F117F5"/>
    <w:rsid w:val="00F1355C"/>
    <w:rsid w:val="00F1551F"/>
    <w:rsid w:val="00F15CA3"/>
    <w:rsid w:val="00F205FB"/>
    <w:rsid w:val="00F20C5C"/>
    <w:rsid w:val="00F210C7"/>
    <w:rsid w:val="00F229AD"/>
    <w:rsid w:val="00F24C45"/>
    <w:rsid w:val="00F25A55"/>
    <w:rsid w:val="00F25DB0"/>
    <w:rsid w:val="00F32254"/>
    <w:rsid w:val="00F33A50"/>
    <w:rsid w:val="00F34875"/>
    <w:rsid w:val="00F36C37"/>
    <w:rsid w:val="00F4227B"/>
    <w:rsid w:val="00F43598"/>
    <w:rsid w:val="00F4582A"/>
    <w:rsid w:val="00F46BBC"/>
    <w:rsid w:val="00F46F0B"/>
    <w:rsid w:val="00F51297"/>
    <w:rsid w:val="00F514C1"/>
    <w:rsid w:val="00F53C6E"/>
    <w:rsid w:val="00F54AE3"/>
    <w:rsid w:val="00F553D0"/>
    <w:rsid w:val="00F61EC7"/>
    <w:rsid w:val="00F622BE"/>
    <w:rsid w:val="00F629AD"/>
    <w:rsid w:val="00F63580"/>
    <w:rsid w:val="00F63A5E"/>
    <w:rsid w:val="00F661B3"/>
    <w:rsid w:val="00F66205"/>
    <w:rsid w:val="00F67BE3"/>
    <w:rsid w:val="00F71177"/>
    <w:rsid w:val="00F72627"/>
    <w:rsid w:val="00F72D0E"/>
    <w:rsid w:val="00F75202"/>
    <w:rsid w:val="00F77D44"/>
    <w:rsid w:val="00F80F23"/>
    <w:rsid w:val="00F83CB5"/>
    <w:rsid w:val="00F854BD"/>
    <w:rsid w:val="00F87167"/>
    <w:rsid w:val="00F873BC"/>
    <w:rsid w:val="00F87D58"/>
    <w:rsid w:val="00F94482"/>
    <w:rsid w:val="00FA06A4"/>
    <w:rsid w:val="00FA152B"/>
    <w:rsid w:val="00FA79E7"/>
    <w:rsid w:val="00FB0ED4"/>
    <w:rsid w:val="00FB5D2E"/>
    <w:rsid w:val="00FB6D80"/>
    <w:rsid w:val="00FC03AE"/>
    <w:rsid w:val="00FC1EFF"/>
    <w:rsid w:val="00FC2247"/>
    <w:rsid w:val="00FC2311"/>
    <w:rsid w:val="00FC3C9B"/>
    <w:rsid w:val="00FD0BAA"/>
    <w:rsid w:val="00FD1821"/>
    <w:rsid w:val="00FD23A1"/>
    <w:rsid w:val="00FD2AC5"/>
    <w:rsid w:val="00FD451D"/>
    <w:rsid w:val="00FD6756"/>
    <w:rsid w:val="00FD7081"/>
    <w:rsid w:val="00FE03B9"/>
    <w:rsid w:val="00FE182B"/>
    <w:rsid w:val="00FE19E6"/>
    <w:rsid w:val="00FE1ABF"/>
    <w:rsid w:val="00FE1BC4"/>
    <w:rsid w:val="00FE353F"/>
    <w:rsid w:val="00FE472B"/>
    <w:rsid w:val="00FE7EE1"/>
    <w:rsid w:val="00FF23AF"/>
    <w:rsid w:val="00FF54A3"/>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F4D12E"/>
  <w15:docId w15:val="{460C2F2B-F0C2-4E8F-9232-50A7A233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link w:val="berschrift2Zchn"/>
    <w:qFormat/>
    <w:pPr>
      <w:keepNext/>
      <w:outlineLvl w:val="1"/>
    </w:pPr>
    <w:rPr>
      <w:b/>
      <w:bCs/>
    </w:rPr>
  </w:style>
  <w:style w:type="paragraph" w:styleId="berschrift3">
    <w:name w:val="heading 3"/>
    <w:basedOn w:val="Standard"/>
    <w:next w:val="Standard"/>
    <w:link w:val="berschrift3Zchn"/>
    <w:qFormat/>
    <w:pPr>
      <w:keepNext/>
      <w:outlineLvl w:val="2"/>
    </w:pPr>
    <w:rPr>
      <w:b/>
      <w:bCs/>
      <w:sz w:val="18"/>
    </w:rPr>
  </w:style>
  <w:style w:type="paragraph" w:styleId="berschrift4">
    <w:name w:val="heading 4"/>
    <w:basedOn w:val="Standard"/>
    <w:next w:val="Standard"/>
    <w:link w:val="berschrift4Zchn"/>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rsid w:val="004A1A36"/>
    <w:rPr>
      <w:sz w:val="16"/>
      <w:szCs w:val="16"/>
    </w:rPr>
  </w:style>
  <w:style w:type="paragraph" w:styleId="Kommentartext">
    <w:name w:val="annotation text"/>
    <w:basedOn w:val="Standard"/>
    <w:link w:val="KommentartextZchn"/>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paragraph" w:styleId="Funotentext">
    <w:name w:val="footnote text"/>
    <w:basedOn w:val="Standard"/>
    <w:link w:val="FunotentextZchn"/>
    <w:uiPriority w:val="99"/>
    <w:unhideWhenUsed/>
    <w:rsid w:val="00533376"/>
    <w:rPr>
      <w:sz w:val="20"/>
      <w:szCs w:val="20"/>
    </w:rPr>
  </w:style>
  <w:style w:type="character" w:customStyle="1" w:styleId="FunotentextZchn">
    <w:name w:val="Fußnotentext Zchn"/>
    <w:basedOn w:val="Absatz-Standardschriftart"/>
    <w:link w:val="Funotentext"/>
    <w:uiPriority w:val="99"/>
    <w:rsid w:val="00533376"/>
    <w:rPr>
      <w:rFonts w:ascii="Arial" w:hAnsi="Arial"/>
    </w:rPr>
  </w:style>
  <w:style w:type="character" w:styleId="Funotenzeichen">
    <w:name w:val="footnote reference"/>
    <w:basedOn w:val="Absatz-Standardschriftart"/>
    <w:uiPriority w:val="99"/>
    <w:semiHidden/>
    <w:unhideWhenUsed/>
    <w:rsid w:val="00533376"/>
    <w:rPr>
      <w:vertAlign w:val="superscript"/>
    </w:rPr>
  </w:style>
  <w:style w:type="character" w:customStyle="1" w:styleId="berschrift4Zchn">
    <w:name w:val="Überschrift 4 Zchn"/>
    <w:basedOn w:val="Absatz-Standardschriftart"/>
    <w:link w:val="berschrift4"/>
    <w:rsid w:val="009C1EB6"/>
    <w:rPr>
      <w:rFonts w:ascii="Arial" w:hAnsi="Arial"/>
      <w:b/>
      <w:sz w:val="22"/>
      <w:szCs w:val="24"/>
    </w:rPr>
  </w:style>
  <w:style w:type="character" w:customStyle="1" w:styleId="normaltextrun">
    <w:name w:val="normaltextrun"/>
    <w:basedOn w:val="Absatz-Standardschriftart"/>
    <w:rsid w:val="007B3A0C"/>
  </w:style>
  <w:style w:type="character" w:customStyle="1" w:styleId="satz">
    <w:name w:val="satz"/>
    <w:basedOn w:val="Absatz-Standardschriftart"/>
    <w:rsid w:val="005E61A6"/>
  </w:style>
  <w:style w:type="character" w:customStyle="1" w:styleId="berschrift3Zchn">
    <w:name w:val="Überschrift 3 Zchn"/>
    <w:basedOn w:val="Absatz-Standardschriftart"/>
    <w:link w:val="berschrift3"/>
    <w:uiPriority w:val="9"/>
    <w:locked/>
    <w:rsid w:val="0010044A"/>
    <w:rPr>
      <w:rFonts w:ascii="Arial" w:hAnsi="Arial"/>
      <w:b/>
      <w:bCs/>
      <w:sz w:val="18"/>
      <w:szCs w:val="24"/>
    </w:rPr>
  </w:style>
  <w:style w:type="paragraph" w:customStyle="1" w:styleId="Default">
    <w:name w:val="Default"/>
    <w:rsid w:val="00B83154"/>
    <w:pPr>
      <w:autoSpaceDE w:val="0"/>
      <w:autoSpaceDN w:val="0"/>
      <w:adjustRightInd w:val="0"/>
    </w:pPr>
    <w:rPr>
      <w:rFonts w:ascii="Arial" w:hAnsi="Arial" w:cs="Arial"/>
      <w:color w:val="000000"/>
      <w:sz w:val="24"/>
      <w:szCs w:val="24"/>
    </w:rPr>
  </w:style>
  <w:style w:type="paragraph" w:customStyle="1" w:styleId="ParagrafFormatvorlage">
    <w:name w:val="Paragraf Formatvorlage"/>
    <w:basedOn w:val="Listenabsatz"/>
    <w:link w:val="ParagrafFormatvorlageZchn1"/>
    <w:rsid w:val="00C3100F"/>
    <w:pPr>
      <w:numPr>
        <w:ilvl w:val="1"/>
        <w:numId w:val="11"/>
      </w:numPr>
      <w:spacing w:after="240" w:line="283" w:lineRule="atLeast"/>
    </w:pPr>
    <w:rPr>
      <w:rFonts w:ascii="Verdana" w:hAnsi="Verdana"/>
      <w:sz w:val="18"/>
      <w:szCs w:val="20"/>
      <w:lang w:val="x-none" w:eastAsia="x-none"/>
    </w:rPr>
  </w:style>
  <w:style w:type="paragraph" w:customStyle="1" w:styleId="Paragraph">
    <w:name w:val="Paragraph"/>
    <w:basedOn w:val="ParagrafFormatvorlage"/>
    <w:qFormat/>
    <w:rsid w:val="00C3100F"/>
    <w:pPr>
      <w:numPr>
        <w:ilvl w:val="0"/>
      </w:numPr>
      <w:tabs>
        <w:tab w:val="num" w:pos="360"/>
      </w:tabs>
      <w:ind w:left="1440"/>
    </w:pPr>
  </w:style>
  <w:style w:type="character" w:customStyle="1" w:styleId="ParagrafFormatvorlageZchn1">
    <w:name w:val="Paragraf Formatvorlage Zchn1"/>
    <w:basedOn w:val="Absatz-Standardschriftart"/>
    <w:link w:val="ParagrafFormatvorlage"/>
    <w:rsid w:val="00C3100F"/>
    <w:rPr>
      <w:rFonts w:ascii="Verdana" w:hAnsi="Verdana"/>
      <w:sz w:val="18"/>
      <w:lang w:val="x-none" w:eastAsia="x-none"/>
    </w:rPr>
  </w:style>
  <w:style w:type="character" w:customStyle="1" w:styleId="berschrift2Zchn">
    <w:name w:val="Überschrift 2 Zchn"/>
    <w:basedOn w:val="Absatz-Standardschriftart"/>
    <w:link w:val="berschrift2"/>
    <w:rsid w:val="00222BF3"/>
    <w:rPr>
      <w:rFonts w:ascii="Arial" w:hAnsi="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53957029">
      <w:bodyDiv w:val="1"/>
      <w:marLeft w:val="0"/>
      <w:marRight w:val="0"/>
      <w:marTop w:val="0"/>
      <w:marBottom w:val="0"/>
      <w:divBdr>
        <w:top w:val="none" w:sz="0" w:space="0" w:color="auto"/>
        <w:left w:val="none" w:sz="0" w:space="0" w:color="auto"/>
        <w:bottom w:val="none" w:sz="0" w:space="0" w:color="auto"/>
        <w:right w:val="none" w:sz="0" w:space="0" w:color="auto"/>
      </w:divBdr>
    </w:div>
    <w:div w:id="16332825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166601927">
      <w:bodyDiv w:val="1"/>
      <w:marLeft w:val="0"/>
      <w:marRight w:val="0"/>
      <w:marTop w:val="0"/>
      <w:marBottom w:val="0"/>
      <w:divBdr>
        <w:top w:val="none" w:sz="0" w:space="0" w:color="auto"/>
        <w:left w:val="none" w:sz="0" w:space="0" w:color="auto"/>
        <w:bottom w:val="none" w:sz="0" w:space="0" w:color="auto"/>
        <w:right w:val="none" w:sz="0" w:space="0" w:color="auto"/>
      </w:divBdr>
    </w:div>
    <w:div w:id="204219688">
      <w:bodyDiv w:val="1"/>
      <w:marLeft w:val="0"/>
      <w:marRight w:val="0"/>
      <w:marTop w:val="0"/>
      <w:marBottom w:val="0"/>
      <w:divBdr>
        <w:top w:val="none" w:sz="0" w:space="0" w:color="auto"/>
        <w:left w:val="none" w:sz="0" w:space="0" w:color="auto"/>
        <w:bottom w:val="none" w:sz="0" w:space="0" w:color="auto"/>
        <w:right w:val="none" w:sz="0" w:space="0" w:color="auto"/>
      </w:divBdr>
    </w:div>
    <w:div w:id="258177797">
      <w:bodyDiv w:val="1"/>
      <w:marLeft w:val="0"/>
      <w:marRight w:val="0"/>
      <w:marTop w:val="0"/>
      <w:marBottom w:val="0"/>
      <w:divBdr>
        <w:top w:val="none" w:sz="0" w:space="0" w:color="auto"/>
        <w:left w:val="none" w:sz="0" w:space="0" w:color="auto"/>
        <w:bottom w:val="none" w:sz="0" w:space="0" w:color="auto"/>
        <w:right w:val="none" w:sz="0" w:space="0" w:color="auto"/>
      </w:divBdr>
    </w:div>
    <w:div w:id="368260985">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380784803">
      <w:bodyDiv w:val="1"/>
      <w:marLeft w:val="0"/>
      <w:marRight w:val="0"/>
      <w:marTop w:val="0"/>
      <w:marBottom w:val="0"/>
      <w:divBdr>
        <w:top w:val="none" w:sz="0" w:space="0" w:color="auto"/>
        <w:left w:val="none" w:sz="0" w:space="0" w:color="auto"/>
        <w:bottom w:val="none" w:sz="0" w:space="0" w:color="auto"/>
        <w:right w:val="none" w:sz="0" w:space="0" w:color="auto"/>
      </w:divBdr>
    </w:div>
    <w:div w:id="399717659">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47619178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58368902">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683553178">
      <w:bodyDiv w:val="1"/>
      <w:marLeft w:val="0"/>
      <w:marRight w:val="0"/>
      <w:marTop w:val="0"/>
      <w:marBottom w:val="0"/>
      <w:divBdr>
        <w:top w:val="none" w:sz="0" w:space="0" w:color="auto"/>
        <w:left w:val="none" w:sz="0" w:space="0" w:color="auto"/>
        <w:bottom w:val="none" w:sz="0" w:space="0" w:color="auto"/>
        <w:right w:val="none" w:sz="0" w:space="0" w:color="auto"/>
      </w:divBdr>
    </w:div>
    <w:div w:id="729428987">
      <w:bodyDiv w:val="1"/>
      <w:marLeft w:val="0"/>
      <w:marRight w:val="0"/>
      <w:marTop w:val="0"/>
      <w:marBottom w:val="0"/>
      <w:divBdr>
        <w:top w:val="none" w:sz="0" w:space="0" w:color="auto"/>
        <w:left w:val="none" w:sz="0" w:space="0" w:color="auto"/>
        <w:bottom w:val="none" w:sz="0" w:space="0" w:color="auto"/>
        <w:right w:val="none" w:sz="0" w:space="0" w:color="auto"/>
      </w:divBdr>
    </w:div>
    <w:div w:id="745146616">
      <w:bodyDiv w:val="1"/>
      <w:marLeft w:val="0"/>
      <w:marRight w:val="0"/>
      <w:marTop w:val="0"/>
      <w:marBottom w:val="0"/>
      <w:divBdr>
        <w:top w:val="none" w:sz="0" w:space="0" w:color="auto"/>
        <w:left w:val="none" w:sz="0" w:space="0" w:color="auto"/>
        <w:bottom w:val="none" w:sz="0" w:space="0" w:color="auto"/>
        <w:right w:val="none" w:sz="0" w:space="0" w:color="auto"/>
      </w:divBdr>
    </w:div>
    <w:div w:id="783773931">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16674666">
      <w:bodyDiv w:val="1"/>
      <w:marLeft w:val="0"/>
      <w:marRight w:val="0"/>
      <w:marTop w:val="0"/>
      <w:marBottom w:val="0"/>
      <w:divBdr>
        <w:top w:val="none" w:sz="0" w:space="0" w:color="auto"/>
        <w:left w:val="none" w:sz="0" w:space="0" w:color="auto"/>
        <w:bottom w:val="none" w:sz="0" w:space="0" w:color="auto"/>
        <w:right w:val="none" w:sz="0" w:space="0" w:color="auto"/>
      </w:divBdr>
    </w:div>
    <w:div w:id="938563100">
      <w:bodyDiv w:val="1"/>
      <w:marLeft w:val="0"/>
      <w:marRight w:val="0"/>
      <w:marTop w:val="0"/>
      <w:marBottom w:val="0"/>
      <w:divBdr>
        <w:top w:val="none" w:sz="0" w:space="0" w:color="auto"/>
        <w:left w:val="none" w:sz="0" w:space="0" w:color="auto"/>
        <w:bottom w:val="none" w:sz="0" w:space="0" w:color="auto"/>
        <w:right w:val="none" w:sz="0" w:space="0" w:color="auto"/>
      </w:divBdr>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066609855">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206406458">
      <w:bodyDiv w:val="1"/>
      <w:marLeft w:val="0"/>
      <w:marRight w:val="0"/>
      <w:marTop w:val="0"/>
      <w:marBottom w:val="0"/>
      <w:divBdr>
        <w:top w:val="none" w:sz="0" w:space="0" w:color="auto"/>
        <w:left w:val="none" w:sz="0" w:space="0" w:color="auto"/>
        <w:bottom w:val="none" w:sz="0" w:space="0" w:color="auto"/>
        <w:right w:val="none" w:sz="0" w:space="0" w:color="auto"/>
      </w:divBdr>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3988027">
      <w:bodyDiv w:val="1"/>
      <w:marLeft w:val="0"/>
      <w:marRight w:val="0"/>
      <w:marTop w:val="0"/>
      <w:marBottom w:val="0"/>
      <w:divBdr>
        <w:top w:val="none" w:sz="0" w:space="0" w:color="auto"/>
        <w:left w:val="none" w:sz="0" w:space="0" w:color="auto"/>
        <w:bottom w:val="none" w:sz="0" w:space="0" w:color="auto"/>
        <w:right w:val="none" w:sz="0" w:space="0" w:color="auto"/>
      </w:divBdr>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49064748">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60825628">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680235622">
      <w:bodyDiv w:val="1"/>
      <w:marLeft w:val="0"/>
      <w:marRight w:val="0"/>
      <w:marTop w:val="0"/>
      <w:marBottom w:val="0"/>
      <w:divBdr>
        <w:top w:val="none" w:sz="0" w:space="0" w:color="auto"/>
        <w:left w:val="none" w:sz="0" w:space="0" w:color="auto"/>
        <w:bottom w:val="none" w:sz="0" w:space="0" w:color="auto"/>
        <w:right w:val="none" w:sz="0" w:space="0" w:color="auto"/>
      </w:divBdr>
    </w:div>
    <w:div w:id="1719162773">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767654883">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829395032">
      <w:bodyDiv w:val="1"/>
      <w:marLeft w:val="0"/>
      <w:marRight w:val="0"/>
      <w:marTop w:val="0"/>
      <w:marBottom w:val="0"/>
      <w:divBdr>
        <w:top w:val="none" w:sz="0" w:space="0" w:color="auto"/>
        <w:left w:val="none" w:sz="0" w:space="0" w:color="auto"/>
        <w:bottom w:val="none" w:sz="0" w:space="0" w:color="auto"/>
        <w:right w:val="none" w:sz="0" w:space="0" w:color="auto"/>
      </w:divBdr>
    </w:div>
    <w:div w:id="1951811232">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 w:id="2016805686">
      <w:bodyDiv w:val="1"/>
      <w:marLeft w:val="0"/>
      <w:marRight w:val="0"/>
      <w:marTop w:val="0"/>
      <w:marBottom w:val="0"/>
      <w:divBdr>
        <w:top w:val="none" w:sz="0" w:space="0" w:color="auto"/>
        <w:left w:val="none" w:sz="0" w:space="0" w:color="auto"/>
        <w:bottom w:val="none" w:sz="0" w:space="0" w:color="auto"/>
        <w:right w:val="none" w:sz="0" w:space="0" w:color="auto"/>
      </w:divBdr>
    </w:div>
    <w:div w:id="2052996802">
      <w:bodyDiv w:val="1"/>
      <w:marLeft w:val="0"/>
      <w:marRight w:val="0"/>
      <w:marTop w:val="0"/>
      <w:marBottom w:val="0"/>
      <w:divBdr>
        <w:top w:val="none" w:sz="0" w:space="0" w:color="auto"/>
        <w:left w:val="none" w:sz="0" w:space="0" w:color="auto"/>
        <w:bottom w:val="none" w:sz="0" w:space="0" w:color="auto"/>
        <w:right w:val="none" w:sz="0" w:space="0" w:color="auto"/>
      </w:divBdr>
    </w:div>
    <w:div w:id="2093308320">
      <w:bodyDiv w:val="1"/>
      <w:marLeft w:val="0"/>
      <w:marRight w:val="0"/>
      <w:marTop w:val="0"/>
      <w:marBottom w:val="0"/>
      <w:divBdr>
        <w:top w:val="none" w:sz="0" w:space="0" w:color="auto"/>
        <w:left w:val="none" w:sz="0" w:space="0" w:color="auto"/>
        <w:bottom w:val="none" w:sz="0" w:space="0" w:color="auto"/>
        <w:right w:val="none" w:sz="0" w:space="0" w:color="auto"/>
      </w:divBdr>
    </w:div>
    <w:div w:id="21243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AC9D-6BBA-4677-985E-B2F71548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616</Words>
  <Characters>4785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Landeswohlfahrtsverband Baden – Postfach 41 09 – 76135 Karlsruhe</vt:lpstr>
    </vt:vector>
  </TitlesOfParts>
  <Company>Landeswohlfahrts-Verband Baden</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Landeswohlfahrtsverband Baden – Postfach 41 09 – 76135 Karlsruhe</dc:title>
  <dc:creator>Krause, Peter - VOELKER</dc:creator>
  <cp:lastModifiedBy>Mirja Pöter</cp:lastModifiedBy>
  <cp:revision>6</cp:revision>
  <cp:lastPrinted>2022-12-21T12:10:00Z</cp:lastPrinted>
  <dcterms:created xsi:type="dcterms:W3CDTF">2023-08-03T14:38:00Z</dcterms:created>
  <dcterms:modified xsi:type="dcterms:W3CDTF">2023-08-03T17:29:00Z</dcterms:modified>
</cp:coreProperties>
</file>