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74" w:rsidRPr="006842FD" w:rsidRDefault="00200A74" w:rsidP="00200A74">
      <w:pPr>
        <w:rPr>
          <w:rFonts w:ascii="Times New Roman" w:hAnsi="Times New Roman" w:cs="Times New Roman"/>
          <w:b/>
          <w:sz w:val="24"/>
          <w:szCs w:val="24"/>
        </w:rPr>
      </w:pPr>
      <w:r w:rsidRPr="006842FD">
        <w:rPr>
          <w:rFonts w:ascii="Times New Roman" w:hAnsi="Times New Roman" w:cs="Times New Roman"/>
          <w:b/>
          <w:sz w:val="24"/>
          <w:szCs w:val="24"/>
        </w:rPr>
        <w:t>Musterschreiben für die Meldung nach § 10 Abs. 4 EWPBG</w:t>
      </w:r>
    </w:p>
    <w:p w:rsidR="00200A74" w:rsidRPr="006842FD" w:rsidRDefault="00200A74" w:rsidP="00200A74">
      <w:pPr>
        <w:rPr>
          <w:rFonts w:ascii="Times New Roman" w:hAnsi="Times New Roman" w:cs="Times New Roman"/>
          <w:b/>
          <w:sz w:val="24"/>
          <w:szCs w:val="24"/>
        </w:rPr>
      </w:pPr>
      <w:r w:rsidRPr="006842FD">
        <w:rPr>
          <w:rFonts w:ascii="Times New Roman" w:hAnsi="Times New Roman" w:cs="Times New Roman"/>
          <w:b/>
          <w:sz w:val="24"/>
          <w:szCs w:val="24"/>
        </w:rPr>
        <w:t>an den Lieferanten</w:t>
      </w: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</w:rPr>
      </w:pP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6842FD">
        <w:rPr>
          <w:rFonts w:ascii="Times New Roman" w:hAnsi="Times New Roman" w:cs="Times New Roman"/>
          <w:sz w:val="24"/>
          <w:szCs w:val="24"/>
          <w:highlight w:val="cyan"/>
        </w:rPr>
        <w:t>Name und Adresse des Absenders</w:t>
      </w:r>
    </w:p>
    <w:p w:rsidR="00200A74" w:rsidRPr="006842FD" w:rsidRDefault="00200A74" w:rsidP="00200A74">
      <w:pPr>
        <w:jc w:val="right"/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</w:pPr>
      <w:r w:rsidRPr="006842FD"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  <w:t>DATUM</w:t>
      </w: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6842FD">
        <w:rPr>
          <w:rFonts w:ascii="Times New Roman" w:hAnsi="Times New Roman" w:cs="Times New Roman"/>
          <w:sz w:val="24"/>
          <w:szCs w:val="24"/>
          <w:highlight w:val="cyan"/>
        </w:rPr>
        <w:t xml:space="preserve">An </w:t>
      </w: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</w:rPr>
      </w:pPr>
      <w:r w:rsidRPr="006842FD">
        <w:rPr>
          <w:rFonts w:ascii="Times New Roman" w:hAnsi="Times New Roman" w:cs="Times New Roman"/>
          <w:sz w:val="24"/>
          <w:szCs w:val="24"/>
          <w:highlight w:val="cyan"/>
        </w:rPr>
        <w:t>Name und Adresse des Gaslieferanten</w:t>
      </w: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</w:rPr>
      </w:pP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</w:rPr>
      </w:pPr>
    </w:p>
    <w:p w:rsidR="00200A74" w:rsidRPr="006842FD" w:rsidRDefault="00200A74" w:rsidP="00200A74">
      <w:pPr>
        <w:rPr>
          <w:rFonts w:ascii="Times New Roman" w:hAnsi="Times New Roman" w:cs="Times New Roman"/>
          <w:b/>
          <w:sz w:val="24"/>
          <w:szCs w:val="24"/>
        </w:rPr>
      </w:pPr>
      <w:r w:rsidRPr="006842FD">
        <w:rPr>
          <w:rFonts w:ascii="Times New Roman" w:hAnsi="Times New Roman" w:cs="Times New Roman"/>
          <w:b/>
          <w:sz w:val="24"/>
          <w:szCs w:val="24"/>
        </w:rPr>
        <w:t>Meldung nach § 10 Abs. 4 EWPBG (Abgabe von Strom aus einer KWK-Anlage)</w:t>
      </w:r>
    </w:p>
    <w:p w:rsidR="00200A74" w:rsidRPr="006842FD" w:rsidRDefault="00200A74" w:rsidP="00200A74">
      <w:pPr>
        <w:rPr>
          <w:rFonts w:ascii="Times New Roman" w:hAnsi="Times New Roman" w:cs="Times New Roman"/>
          <w:b/>
          <w:sz w:val="24"/>
          <w:szCs w:val="24"/>
        </w:rPr>
      </w:pPr>
      <w:r w:rsidRPr="006842FD">
        <w:rPr>
          <w:rFonts w:ascii="Times New Roman" w:hAnsi="Times New Roman" w:cs="Times New Roman"/>
          <w:b/>
          <w:sz w:val="24"/>
          <w:szCs w:val="24"/>
        </w:rPr>
        <w:t>Zählernummer:</w:t>
      </w:r>
    </w:p>
    <w:p w:rsidR="00200A74" w:rsidRPr="006842FD" w:rsidRDefault="00200A74" w:rsidP="00200A74">
      <w:pPr>
        <w:rPr>
          <w:rFonts w:ascii="Times New Roman" w:hAnsi="Times New Roman" w:cs="Times New Roman"/>
          <w:b/>
          <w:sz w:val="24"/>
          <w:szCs w:val="24"/>
        </w:rPr>
      </w:pPr>
      <w:r w:rsidRPr="006842FD">
        <w:rPr>
          <w:rFonts w:ascii="Times New Roman" w:hAnsi="Times New Roman" w:cs="Times New Roman"/>
          <w:b/>
          <w:sz w:val="24"/>
          <w:szCs w:val="24"/>
        </w:rPr>
        <w:t>Kundennummer:</w:t>
      </w: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</w:rPr>
      </w:pPr>
    </w:p>
    <w:p w:rsidR="00200A74" w:rsidRPr="006842FD" w:rsidRDefault="00200A74" w:rsidP="00200A74">
      <w:pPr>
        <w:rPr>
          <w:rFonts w:ascii="Times New Roman" w:hAnsi="Times New Roman" w:cs="Times New Roman"/>
          <w:sz w:val="24"/>
          <w:szCs w:val="24"/>
        </w:rPr>
      </w:pPr>
      <w:r w:rsidRPr="006842FD">
        <w:rPr>
          <w:rFonts w:ascii="Times New Roman" w:hAnsi="Times New Roman" w:cs="Times New Roman"/>
          <w:sz w:val="24"/>
          <w:szCs w:val="24"/>
        </w:rPr>
        <w:t xml:space="preserve">Sehr geehrte Damen und Herren, </w:t>
      </w:r>
    </w:p>
    <w:p w:rsidR="00200A74" w:rsidRPr="006842FD" w:rsidRDefault="00200A74" w:rsidP="00200A74">
      <w:pPr>
        <w:jc w:val="both"/>
        <w:rPr>
          <w:rFonts w:ascii="Times New Roman" w:hAnsi="Times New Roman" w:cs="Times New Roman"/>
          <w:sz w:val="24"/>
          <w:szCs w:val="24"/>
        </w:rPr>
      </w:pPr>
      <w:r w:rsidRPr="006842FD">
        <w:rPr>
          <w:rFonts w:ascii="Times New Roman" w:hAnsi="Times New Roman" w:cs="Times New Roman"/>
          <w:sz w:val="24"/>
          <w:szCs w:val="24"/>
        </w:rPr>
        <w:t xml:space="preserve">hiermit teilen wir Ihnen mit, dass wir an der oben genannten Zählernummer leitungsgebundenes Erdgas für den Betrieb der folgenden KWK-Anlagen i.S. von § 2 Nr. </w:t>
      </w:r>
      <w:r w:rsidR="006842FD">
        <w:rPr>
          <w:rFonts w:ascii="Times New Roman" w:hAnsi="Times New Roman" w:cs="Times New Roman"/>
          <w:sz w:val="24"/>
          <w:szCs w:val="24"/>
        </w:rPr>
        <w:t xml:space="preserve">13 </w:t>
      </w:r>
      <w:r w:rsidR="006842FD" w:rsidRPr="006909E6">
        <w:rPr>
          <w:rFonts w:ascii="Times New Roman" w:hAnsi="Times New Roman" w:cs="Times New Roman"/>
          <w:sz w:val="24"/>
          <w:szCs w:val="24"/>
        </w:rPr>
        <w:t>und</w:t>
      </w:r>
      <w:r w:rsidR="006842FD">
        <w:rPr>
          <w:rFonts w:ascii="Times New Roman" w:hAnsi="Times New Roman" w:cs="Times New Roman"/>
          <w:sz w:val="24"/>
          <w:szCs w:val="24"/>
        </w:rPr>
        <w:t xml:space="preserve"> </w:t>
      </w:r>
      <w:r w:rsidRPr="006842FD">
        <w:rPr>
          <w:rFonts w:ascii="Times New Roman" w:hAnsi="Times New Roman" w:cs="Times New Roman"/>
          <w:sz w:val="24"/>
          <w:szCs w:val="24"/>
        </w:rPr>
        <w:t xml:space="preserve">14 KWKG </w:t>
      </w:r>
      <w:r w:rsidR="006842FD">
        <w:rPr>
          <w:rFonts w:ascii="Times New Roman" w:hAnsi="Times New Roman" w:cs="Times New Roman"/>
          <w:sz w:val="24"/>
          <w:szCs w:val="24"/>
        </w:rPr>
        <w:t>betreiben</w:t>
      </w:r>
      <w:r w:rsidR="00FF54E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5"/>
        <w:gridCol w:w="1856"/>
      </w:tblGrid>
      <w:tr w:rsidR="00200A74" w:rsidRPr="006842FD" w:rsidTr="002D51B4">
        <w:tc>
          <w:tcPr>
            <w:tcW w:w="7338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zutreffendes bitte ankreuzen</w:t>
            </w:r>
          </w:p>
        </w:tc>
      </w:tr>
      <w:tr w:rsidR="00FA107C" w:rsidRPr="006842FD" w:rsidTr="002D51B4">
        <w:tc>
          <w:tcPr>
            <w:tcW w:w="7338" w:type="dxa"/>
          </w:tcPr>
          <w:p w:rsidR="00FA107C" w:rsidRDefault="00FA107C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13 </w:t>
            </w:r>
          </w:p>
          <w:p w:rsidR="00FA107C" w:rsidRPr="006842FD" w:rsidRDefault="00FA107C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A107C">
              <w:rPr>
                <w:rFonts w:ascii="Times New Roman" w:hAnsi="Times New Roman" w:cs="Times New Roman"/>
                <w:sz w:val="24"/>
                <w:szCs w:val="24"/>
              </w:rPr>
              <w:t>Kraft-Wärme-Kopplung“ (KWK) die gleichzeitige Umwandlung von eingesetzter Energie in elektrische Energie und in Nutzwärme in einer ortsfesten technischen Anlage; Anlagen, die zur Erzielung einer höheren Auslastung für eine abwechselnde Nutzung an zwei Standorten betrieben werden, gelten als ortsfest,</w:t>
            </w:r>
          </w:p>
        </w:tc>
        <w:tc>
          <w:tcPr>
            <w:tcW w:w="1874" w:type="dxa"/>
          </w:tcPr>
          <w:p w:rsidR="00FA107C" w:rsidRPr="006842FD" w:rsidRDefault="00FA107C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7C" w:rsidRPr="006842FD" w:rsidTr="002D51B4">
        <w:tc>
          <w:tcPr>
            <w:tcW w:w="7338" w:type="dxa"/>
          </w:tcPr>
          <w:p w:rsidR="00FA107C" w:rsidRDefault="00FA107C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14</w:t>
            </w:r>
          </w:p>
          <w:p w:rsidR="00FA107C" w:rsidRPr="006842FD" w:rsidRDefault="00FA107C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7C">
              <w:rPr>
                <w:rFonts w:ascii="Times New Roman" w:hAnsi="Times New Roman" w:cs="Times New Roman"/>
                <w:sz w:val="24"/>
                <w:szCs w:val="24"/>
              </w:rPr>
              <w:t xml:space="preserve">„KWK-Anlagen“ Anlagen, in denen Strom und Nutzwärme erzeugt werden; mehrere KWK-Anlagen an einem Standort gelten in Bezug auf die in den §§ 4 bis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KWKG </w:t>
            </w:r>
            <w:r w:rsidRPr="00FA107C">
              <w:rPr>
                <w:rFonts w:ascii="Times New Roman" w:hAnsi="Times New Roman" w:cs="Times New Roman"/>
                <w:sz w:val="24"/>
                <w:szCs w:val="24"/>
              </w:rPr>
              <w:t>genannten Leistungsgrenzen für den jeweils zuletzt in Betrieb genommenen Generator als eine KWK-Anlage, soweit sie innerhalb von zwölf aufeinanderfolgenden Kalendermonaten in Dauerbetrieb genommen worden sind; zu KWK-Anlagen gehören:</w:t>
            </w:r>
          </w:p>
        </w:tc>
        <w:tc>
          <w:tcPr>
            <w:tcW w:w="1874" w:type="dxa"/>
          </w:tcPr>
          <w:p w:rsidR="00FA107C" w:rsidRPr="006842FD" w:rsidRDefault="00FA107C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Feuerungsanlagen mit Dampfturbinen-Anlagen, beispielsweise Gegendruckanlagen, Entnahme- oder Anzapfkondensationsanlagen,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Feuerungsanlagen mit Dampfmotoren,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Gasturbinen-Anlagen mit </w:t>
            </w:r>
            <w:proofErr w:type="spellStart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Abhitzekessel</w:t>
            </w:r>
            <w:proofErr w:type="spellEnd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Gasturbinen-Anlagen mit </w:t>
            </w:r>
            <w:proofErr w:type="spellStart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Abhitzekessel</w:t>
            </w:r>
            <w:proofErr w:type="spellEnd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 und Dampfturbinen-Anlage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Verbrennungsmotoren-Anlagen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Stirling</w:t>
            </w:r>
            <w:proofErr w:type="spellEnd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-Motoren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Rankine</w:t>
            </w:r>
            <w:proofErr w:type="spellEnd"/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-Cycle-Anlagen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2D51B4">
        <w:tc>
          <w:tcPr>
            <w:tcW w:w="7338" w:type="dxa"/>
          </w:tcPr>
          <w:p w:rsidR="00200A74" w:rsidRPr="006842FD" w:rsidRDefault="00200A74" w:rsidP="00200A7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Brennstoffzellen-Anlagen</w:t>
            </w:r>
          </w:p>
        </w:tc>
        <w:tc>
          <w:tcPr>
            <w:tcW w:w="187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A74" w:rsidRPr="00FF54EA" w:rsidRDefault="00200A74" w:rsidP="0020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EA">
        <w:rPr>
          <w:rFonts w:ascii="Times New Roman" w:hAnsi="Times New Roman" w:cs="Times New Roman"/>
          <w:b/>
          <w:sz w:val="24"/>
          <w:szCs w:val="24"/>
        </w:rPr>
        <w:t xml:space="preserve">Tabelle 1 </w:t>
      </w:r>
    </w:p>
    <w:p w:rsidR="00FF54EA" w:rsidRPr="00FF54EA" w:rsidRDefault="00FF54EA" w:rsidP="00FF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Hiermit erzeugen wir in den </w:t>
      </w:r>
      <w:r w:rsidR="00784051">
        <w:rPr>
          <w:rFonts w:ascii="Times New Roman" w:hAnsi="Times New Roman" w:cs="Times New Roman"/>
          <w:sz w:val="24"/>
          <w:szCs w:val="24"/>
        </w:rPr>
        <w:t>unten</w:t>
      </w:r>
      <w:r>
        <w:rPr>
          <w:rFonts w:ascii="Times New Roman" w:hAnsi="Times New Roman" w:cs="Times New Roman"/>
          <w:sz w:val="24"/>
          <w:szCs w:val="24"/>
        </w:rPr>
        <w:t xml:space="preserve"> angegebenen Mengen und Zeiträumen: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1836"/>
      </w:tblGrid>
      <w:tr w:rsidR="00784051" w:rsidTr="00784051">
        <w:tc>
          <w:tcPr>
            <w:tcW w:w="7225" w:type="dxa"/>
          </w:tcPr>
          <w:p w:rsidR="00784051" w:rsidRPr="00FF54EA" w:rsidRDefault="00784051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84051" w:rsidRDefault="00784051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1">
              <w:rPr>
                <w:rFonts w:ascii="Times New Roman" w:hAnsi="Times New Roman" w:cs="Times New Roman"/>
                <w:sz w:val="24"/>
                <w:szCs w:val="24"/>
              </w:rPr>
              <w:t>zutreffendes bitte ankreuzen</w:t>
            </w:r>
          </w:p>
        </w:tc>
      </w:tr>
      <w:tr w:rsidR="00FF54EA" w:rsidTr="00784051">
        <w:tc>
          <w:tcPr>
            <w:tcW w:w="7225" w:type="dxa"/>
          </w:tcPr>
          <w:p w:rsidR="00FF54EA" w:rsidRDefault="00FF54EA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EA">
              <w:rPr>
                <w:rFonts w:ascii="Times New Roman" w:hAnsi="Times New Roman" w:cs="Times New Roman"/>
                <w:sz w:val="24"/>
                <w:szCs w:val="24"/>
              </w:rPr>
              <w:t>Kondensationsstrom, wobei der Kondensationsstrom gemessen in Kilowattstunden mit dem Faktor 2 auf die äquivalente Gasmenge gemessen in Kilowattstunden umzurechnen</w:t>
            </w:r>
            <w:r w:rsidRPr="00FF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4EA">
              <w:rPr>
                <w:rFonts w:ascii="Times New Roman" w:hAnsi="Times New Roman" w:cs="Times New Roman"/>
                <w:sz w:val="24"/>
                <w:szCs w:val="24"/>
              </w:rPr>
              <w:t>ist;</w:t>
            </w:r>
          </w:p>
        </w:tc>
        <w:tc>
          <w:tcPr>
            <w:tcW w:w="1836" w:type="dxa"/>
          </w:tcPr>
          <w:p w:rsidR="00FF54EA" w:rsidRDefault="00FF54EA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EA" w:rsidTr="00784051">
        <w:tc>
          <w:tcPr>
            <w:tcW w:w="7225" w:type="dxa"/>
          </w:tcPr>
          <w:p w:rsidR="00FF54EA" w:rsidRDefault="00FF54EA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EA">
              <w:rPr>
                <w:rFonts w:ascii="Times New Roman" w:hAnsi="Times New Roman" w:cs="Times New Roman"/>
                <w:sz w:val="24"/>
                <w:szCs w:val="24"/>
              </w:rPr>
              <w:t>KWK-Nutzwärmeerzeugung, die an Dritte veräußert und nicht für eigene Zwecke verwendet wird, wobei hierbei das Produkt aus dem Anteil der veräußerten KWK-Nutzwärmeerzeugung, die veräußert wird, an der gesamten KWK-Nutzwärmeerzeugung und der Gasmenge maßgeblich ist, die nach Einhaltung der allgemein anerkannten Regeln der Technik auf die KWK-Nutzwärmeerzeugung entfällt und</w:t>
            </w:r>
          </w:p>
        </w:tc>
        <w:tc>
          <w:tcPr>
            <w:tcW w:w="1836" w:type="dxa"/>
          </w:tcPr>
          <w:p w:rsidR="00FF54EA" w:rsidRDefault="00FF54EA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EA" w:rsidTr="00784051">
        <w:tc>
          <w:tcPr>
            <w:tcW w:w="7225" w:type="dxa"/>
          </w:tcPr>
          <w:p w:rsidR="00FF54EA" w:rsidRDefault="00FF54EA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EA">
              <w:rPr>
                <w:rFonts w:ascii="Times New Roman" w:hAnsi="Times New Roman" w:cs="Times New Roman"/>
                <w:sz w:val="24"/>
                <w:szCs w:val="24"/>
              </w:rPr>
              <w:t>KWK-Nettostromerzeugung, die an Dritte veräußert und nicht für eigene Zwecke verwendet wird, wobei das Produkt aus dem Anteil der KWK-Nettostromerzeugung, die veräußert wird, an der gesamten KWK-Nettostromerzeugung und der Gasmenge maßgeblich ist, die nach Einhaltung der allgemein anerkannten Regeln der Technik auf die KWK-Nettostromerzeugung entfällt.</w:t>
            </w:r>
          </w:p>
        </w:tc>
        <w:tc>
          <w:tcPr>
            <w:tcW w:w="1836" w:type="dxa"/>
          </w:tcPr>
          <w:p w:rsidR="00FF54EA" w:rsidRDefault="00FF54EA" w:rsidP="00FF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4A9" w:rsidRPr="00FF54EA" w:rsidRDefault="00FF54EA" w:rsidP="0020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EA">
        <w:rPr>
          <w:rFonts w:ascii="Times New Roman" w:hAnsi="Times New Roman" w:cs="Times New Roman"/>
          <w:b/>
          <w:sz w:val="24"/>
          <w:szCs w:val="24"/>
        </w:rPr>
        <w:t>Tabelle 2</w:t>
      </w:r>
    </w:p>
    <w:p w:rsidR="00200A74" w:rsidRPr="006842FD" w:rsidRDefault="00200A74" w:rsidP="00200A74">
      <w:pPr>
        <w:jc w:val="both"/>
        <w:rPr>
          <w:rFonts w:ascii="Times New Roman" w:hAnsi="Times New Roman" w:cs="Times New Roman"/>
          <w:sz w:val="24"/>
          <w:szCs w:val="24"/>
        </w:rPr>
      </w:pPr>
      <w:r w:rsidRPr="006842FD">
        <w:rPr>
          <w:rFonts w:ascii="Times New Roman" w:hAnsi="Times New Roman" w:cs="Times New Roman"/>
          <w:sz w:val="24"/>
          <w:szCs w:val="24"/>
        </w:rPr>
        <w:t>Gem. § 10 Abs. 4 Satz 3 EWPBG teilen wir mit, dass</w:t>
      </w:r>
      <w:r w:rsidR="00784051">
        <w:rPr>
          <w:rFonts w:ascii="Times New Roman" w:hAnsi="Times New Roman" w:cs="Times New Roman"/>
          <w:sz w:val="24"/>
          <w:szCs w:val="24"/>
        </w:rPr>
        <w:t xml:space="preserve"> </w:t>
      </w:r>
      <w:r w:rsidR="00D86263">
        <w:rPr>
          <w:rFonts w:ascii="Times New Roman" w:hAnsi="Times New Roman" w:cs="Times New Roman"/>
          <w:sz w:val="24"/>
          <w:szCs w:val="24"/>
        </w:rPr>
        <w:t xml:space="preserve">insofern </w:t>
      </w:r>
      <w:r w:rsidR="00784051">
        <w:rPr>
          <w:rFonts w:ascii="Times New Roman" w:hAnsi="Times New Roman" w:cs="Times New Roman"/>
          <w:sz w:val="24"/>
          <w:szCs w:val="24"/>
        </w:rPr>
        <w:t>im folgenden Zeitraum:</w:t>
      </w:r>
    </w:p>
    <w:p w:rsidR="00200A74" w:rsidRPr="006842FD" w:rsidRDefault="00200A74" w:rsidP="00200A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FD">
        <w:rPr>
          <w:rFonts w:ascii="Times New Roman" w:hAnsi="Times New Roman" w:cs="Times New Roman"/>
          <w:i/>
          <w:sz w:val="24"/>
          <w:szCs w:val="24"/>
        </w:rPr>
        <w:t xml:space="preserve">(zutreffenden Zeitraum bitte ankreuzen bzw. vervollständigen)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4"/>
        <w:gridCol w:w="1837"/>
      </w:tblGrid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im 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</w:rPr>
              <w:t>Kalenderjahr 2021</w:t>
            </w: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74" w:rsidRPr="006842FD" w:rsidRDefault="00D86263" w:rsidP="00D862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D8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Letztverbraucher </w:t>
            </w:r>
            <w:r w:rsidRPr="003108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mit Standardleistungsprofil</w:t>
            </w:r>
            <w:r w:rsidRPr="00D8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10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nach § 10 Abs. 1 und Abs. 2 EWPBG </w:t>
            </w:r>
            <w:r w:rsidRPr="00D8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mit Anspruch nach § 3 Abs. 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oder</w:t>
            </w:r>
            <w:r w:rsidRPr="00D8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gem. § 6 Abs. 1</w:t>
            </w:r>
            <w:r w:rsidR="00310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EWPBG</w:t>
            </w:r>
            <w:r w:rsidRPr="00D86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für zugelassenen Krankenhäuser hier ankreuzen)</w:t>
            </w: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Vom 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XX.XX.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XX.XX</w:t>
            </w:r>
            <w:r w:rsidR="006909E6">
              <w:rPr>
                <w:rFonts w:ascii="Times New Roman" w:hAnsi="Times New Roman" w:cs="Times New Roman"/>
                <w:b/>
                <w:sz w:val="24"/>
                <w:szCs w:val="24"/>
              </w:rPr>
              <w:t>.20XX</w:t>
            </w: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200A74" w:rsidRPr="00872C2F" w:rsidRDefault="00200A74" w:rsidP="00872C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72C2F">
              <w:rPr>
                <w:rFonts w:ascii="Times New Roman" w:hAnsi="Times New Roman" w:cs="Times New Roman"/>
                <w:i/>
              </w:rPr>
              <w:t xml:space="preserve">(für Letztverbraucher </w:t>
            </w:r>
            <w:r w:rsidR="0031083E" w:rsidRPr="00872C2F">
              <w:rPr>
                <w:rFonts w:ascii="Times New Roman" w:hAnsi="Times New Roman" w:cs="Times New Roman"/>
                <w:i/>
              </w:rPr>
              <w:t>nach § 10 Abs. 3</w:t>
            </w:r>
            <w:r w:rsidR="00872C2F">
              <w:rPr>
                <w:rFonts w:ascii="Times New Roman" w:hAnsi="Times New Roman" w:cs="Times New Roman"/>
                <w:i/>
              </w:rPr>
              <w:t xml:space="preserve"> S. 1</w:t>
            </w:r>
            <w:r w:rsidR="0031083E" w:rsidRPr="00872C2F">
              <w:rPr>
                <w:rFonts w:ascii="Times New Roman" w:hAnsi="Times New Roman" w:cs="Times New Roman"/>
                <w:i/>
              </w:rPr>
              <w:t xml:space="preserve"> EWPBG </w:t>
            </w:r>
            <w:r w:rsidRPr="00872C2F">
              <w:rPr>
                <w:rFonts w:ascii="Times New Roman" w:hAnsi="Times New Roman" w:cs="Times New Roman"/>
                <w:i/>
              </w:rPr>
              <w:t xml:space="preserve">mit registrierender Leistungsbemessung und Bezug </w:t>
            </w:r>
            <w:r w:rsidRPr="00872C2F">
              <w:rPr>
                <w:rFonts w:ascii="Times New Roman" w:hAnsi="Times New Roman" w:cs="Times New Roman"/>
                <w:b/>
                <w:i/>
              </w:rPr>
              <w:t>nach dem</w:t>
            </w:r>
            <w:r w:rsidRPr="00872C2F">
              <w:rPr>
                <w:rFonts w:ascii="Times New Roman" w:hAnsi="Times New Roman" w:cs="Times New Roman"/>
                <w:i/>
              </w:rPr>
              <w:t xml:space="preserve"> </w:t>
            </w:r>
            <w:r w:rsidRPr="00872C2F">
              <w:rPr>
                <w:rFonts w:ascii="Times New Roman" w:hAnsi="Times New Roman" w:cs="Times New Roman"/>
                <w:b/>
                <w:i/>
              </w:rPr>
              <w:t>1.1.2021</w:t>
            </w:r>
            <w:r w:rsidR="0031083E" w:rsidRPr="00872C2F">
              <w:rPr>
                <w:rFonts w:ascii="Times New Roman" w:hAnsi="Times New Roman" w:cs="Times New Roman"/>
                <w:i/>
              </w:rPr>
              <w:t xml:space="preserve">: </w:t>
            </w:r>
            <w:r w:rsidR="00872C2F" w:rsidRPr="00872C2F">
              <w:rPr>
                <w:rFonts w:ascii="Times New Roman" w:hAnsi="Times New Roman" w:cs="Times New Roman"/>
                <w:i/>
              </w:rPr>
              <w:t xml:space="preserve">Zeitraum beginnt mit </w:t>
            </w:r>
            <w:r w:rsidR="0031083E" w:rsidRPr="00872C2F">
              <w:rPr>
                <w:rFonts w:ascii="Times New Roman" w:hAnsi="Times New Roman" w:cs="Times New Roman"/>
                <w:i/>
              </w:rPr>
              <w:t xml:space="preserve"> Tag der Lieferung und endet nach einem Kalenderjahr</w:t>
            </w:r>
            <w:r w:rsidRPr="00872C2F">
              <w:rPr>
                <w:rFonts w:ascii="Times New Roman" w:hAnsi="Times New Roman" w:cs="Times New Roman"/>
                <w:i/>
              </w:rPr>
              <w:t xml:space="preserve">) </w:t>
            </w: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Vom 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XX.XX.2022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XX.XX.</w:t>
            </w:r>
            <w:r w:rsidR="00833A0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833A0B" w:rsidRPr="00833A0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0XX</w:t>
            </w: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  <w:p w:rsidR="00200A74" w:rsidRPr="006842FD" w:rsidRDefault="00200A74" w:rsidP="00833A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C2F">
              <w:rPr>
                <w:rFonts w:ascii="Times New Roman" w:hAnsi="Times New Roman" w:cs="Times New Roman"/>
                <w:i/>
              </w:rPr>
              <w:t xml:space="preserve">(für Letztverbraucher </w:t>
            </w:r>
            <w:r w:rsidR="0031083E" w:rsidRPr="00872C2F">
              <w:rPr>
                <w:rFonts w:ascii="Times New Roman" w:hAnsi="Times New Roman" w:cs="Times New Roman"/>
                <w:i/>
              </w:rPr>
              <w:t xml:space="preserve">nach § 10 Abs. 3 S. </w:t>
            </w:r>
            <w:r w:rsidR="00872C2F">
              <w:rPr>
                <w:rFonts w:ascii="Times New Roman" w:hAnsi="Times New Roman" w:cs="Times New Roman"/>
                <w:i/>
              </w:rPr>
              <w:t xml:space="preserve">2 </w:t>
            </w:r>
            <w:r w:rsidR="0031083E" w:rsidRPr="00872C2F">
              <w:rPr>
                <w:rFonts w:ascii="Times New Roman" w:hAnsi="Times New Roman" w:cs="Times New Roman"/>
                <w:i/>
              </w:rPr>
              <w:t xml:space="preserve">EWPBG </w:t>
            </w:r>
            <w:r w:rsidRPr="00872C2F">
              <w:rPr>
                <w:rFonts w:ascii="Times New Roman" w:hAnsi="Times New Roman" w:cs="Times New Roman"/>
                <w:i/>
              </w:rPr>
              <w:t xml:space="preserve">mit registrierender Leistungsbemessung und Bezug </w:t>
            </w:r>
            <w:r w:rsidRPr="00872C2F">
              <w:rPr>
                <w:rFonts w:ascii="Times New Roman" w:hAnsi="Times New Roman" w:cs="Times New Roman"/>
                <w:b/>
                <w:i/>
              </w:rPr>
              <w:t>nach dem</w:t>
            </w:r>
            <w:r w:rsidRPr="00872C2F">
              <w:rPr>
                <w:rFonts w:ascii="Times New Roman" w:hAnsi="Times New Roman" w:cs="Times New Roman"/>
                <w:i/>
              </w:rPr>
              <w:t xml:space="preserve"> </w:t>
            </w:r>
            <w:r w:rsidRPr="00872C2F">
              <w:rPr>
                <w:rFonts w:ascii="Times New Roman" w:hAnsi="Times New Roman" w:cs="Times New Roman"/>
                <w:b/>
                <w:i/>
              </w:rPr>
              <w:t>1.1.2022</w:t>
            </w:r>
            <w:r w:rsidR="00872C2F" w:rsidRPr="00872C2F">
              <w:rPr>
                <w:rFonts w:ascii="Times New Roman" w:hAnsi="Times New Roman" w:cs="Times New Roman"/>
                <w:i/>
              </w:rPr>
              <w:t>: Zeitraum beginnt</w:t>
            </w:r>
            <w:r w:rsidR="00872C2F" w:rsidRPr="00872C2F">
              <w:rPr>
                <w:rFonts w:ascii="Times New Roman" w:hAnsi="Times New Roman" w:cs="Times New Roman"/>
              </w:rPr>
              <w:t xml:space="preserve"> </w:t>
            </w:r>
            <w:r w:rsidR="00872C2F" w:rsidRPr="00872C2F">
              <w:rPr>
                <w:rFonts w:ascii="Times New Roman" w:hAnsi="Times New Roman" w:cs="Times New Roman"/>
                <w:i/>
              </w:rPr>
              <w:t>mit</w:t>
            </w:r>
            <w:r w:rsidR="00872C2F" w:rsidRPr="00872C2F">
              <w:rPr>
                <w:rFonts w:ascii="Times New Roman" w:hAnsi="Times New Roman" w:cs="Times New Roman"/>
              </w:rPr>
              <w:t xml:space="preserve"> </w:t>
            </w:r>
            <w:r w:rsidR="00833A0B">
              <w:rPr>
                <w:rFonts w:ascii="Times New Roman" w:hAnsi="Times New Roman" w:cs="Times New Roman"/>
                <w:i/>
              </w:rPr>
              <w:t>dem Monat</w:t>
            </w:r>
            <w:r w:rsidR="00872C2F">
              <w:rPr>
                <w:rFonts w:ascii="Times New Roman" w:hAnsi="Times New Roman" w:cs="Times New Roman"/>
                <w:i/>
              </w:rPr>
              <w:t xml:space="preserve"> der ersten Lieferung im am </w:t>
            </w:r>
            <w:r w:rsidR="00872C2F" w:rsidRPr="00872C2F">
              <w:rPr>
                <w:rFonts w:ascii="Times New Roman" w:hAnsi="Times New Roman" w:cs="Times New Roman"/>
                <w:i/>
              </w:rPr>
              <w:t>weiteste</w:t>
            </w:r>
            <w:r w:rsidR="00872C2F">
              <w:rPr>
                <w:rFonts w:ascii="Times New Roman" w:hAnsi="Times New Roman" w:cs="Times New Roman"/>
                <w:i/>
              </w:rPr>
              <w:t>n zurückliegenden Kalendermonat</w:t>
            </w:r>
            <w:r w:rsidR="00872C2F" w:rsidRPr="00872C2F">
              <w:rPr>
                <w:rFonts w:ascii="Times New Roman" w:hAnsi="Times New Roman" w:cs="Times New Roman"/>
                <w:i/>
              </w:rPr>
              <w:t xml:space="preserve">, </w:t>
            </w:r>
            <w:r w:rsidR="00872C2F">
              <w:rPr>
                <w:rFonts w:ascii="Times New Roman" w:hAnsi="Times New Roman" w:cs="Times New Roman"/>
                <w:i/>
              </w:rPr>
              <w:t>höchstens zwölf Kalendermonate)</w:t>
            </w: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A74" w:rsidRDefault="00FF54EA" w:rsidP="0020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EA">
        <w:rPr>
          <w:rFonts w:ascii="Times New Roman" w:hAnsi="Times New Roman" w:cs="Times New Roman"/>
          <w:b/>
          <w:sz w:val="24"/>
          <w:szCs w:val="24"/>
        </w:rPr>
        <w:t>Tabelle 3</w:t>
      </w:r>
    </w:p>
    <w:p w:rsidR="00833A0B" w:rsidRPr="00FF54EA" w:rsidRDefault="00833A0B" w:rsidP="00200A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33"/>
      </w:tblGrid>
      <w:tr w:rsidR="00200A74" w:rsidRPr="006842FD" w:rsidTr="002D51B4">
        <w:tc>
          <w:tcPr>
            <w:tcW w:w="9061" w:type="dxa"/>
          </w:tcPr>
          <w:p w:rsidR="00200A74" w:rsidRDefault="00200A74" w:rsidP="00872C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2C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Anmerkung für die Verwender: </w:t>
            </w:r>
          </w:p>
          <w:p w:rsidR="00833A0B" w:rsidRPr="00833A0B" w:rsidRDefault="00833A0B" w:rsidP="008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*) Nach § 10 Abs. 3 S. 1 EWPBG beginnt der zugrunde zu legende Zeitraum mit dem Tag der Lieferung und endet der zugrunde zu legende Zeitraum nach einem Kalenderjahr. </w:t>
            </w:r>
            <w:r w:rsidR="00833A0B">
              <w:rPr>
                <w:rFonts w:ascii="Times New Roman" w:hAnsi="Times New Roman" w:cs="Times New Roman"/>
                <w:sz w:val="24"/>
                <w:szCs w:val="24"/>
              </w:rPr>
              <w:t xml:space="preserve">Nach hiesigem Verständnis bedeutet das: </w:t>
            </w:r>
          </w:p>
          <w:p w:rsidR="00200A74" w:rsidRPr="006842FD" w:rsidRDefault="00833A0B" w:rsidP="00872C2F">
            <w:pPr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Beim Tag der ersten Lieferung am 1.2.2021: </w:t>
            </w:r>
            <w:r w:rsidR="00200A74" w:rsidRPr="006842FD">
              <w:rPr>
                <w:rFonts w:ascii="Times New Roman" w:hAnsi="Times New Roman" w:cs="Times New Roman"/>
                <w:sz w:val="24"/>
                <w:szCs w:val="24"/>
              </w:rPr>
              <w:t>1.2.2021 bis 31.1.2022</w:t>
            </w:r>
          </w:p>
          <w:p w:rsidR="00200A74" w:rsidRPr="006842FD" w:rsidRDefault="00200A74" w:rsidP="008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**) In diesem Fall umfasst der maßgebliche Zeitraum gem. § 10 Abs. 3 S.2 EWPBG die Verbrauchs- und Erzeugungsmengen ab dem Tag der ersten Lieferung, (der im Zeitpunkt der Meldung </w:t>
            </w:r>
            <w:r w:rsidRPr="006842FD">
              <w:rPr>
                <w:rFonts w:ascii="Times New Roman" w:hAnsi="Times New Roman" w:cs="Times New Roman"/>
                <w:b/>
                <w:sz w:val="24"/>
                <w:szCs w:val="24"/>
              </w:rPr>
              <w:t>am weitesten zurückliegenden</w:t>
            </w: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 Kalendermonate, höchstens zwölf Kalendermonate).</w:t>
            </w:r>
            <w:r w:rsidR="00872C2F">
              <w:rPr>
                <w:rFonts w:ascii="Times New Roman" w:hAnsi="Times New Roman" w:cs="Times New Roman"/>
                <w:sz w:val="24"/>
                <w:szCs w:val="24"/>
              </w:rPr>
              <w:t xml:space="preserve"> Nach hiesigem Verständnis bedeutet das: </w:t>
            </w:r>
          </w:p>
          <w:p w:rsidR="00200A74" w:rsidRPr="006842FD" w:rsidRDefault="00872C2F" w:rsidP="002D51B4">
            <w:pPr>
              <w:ind w:left="1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00A74" w:rsidRPr="006842FD">
              <w:rPr>
                <w:rFonts w:ascii="Times New Roman" w:hAnsi="Times New Roman" w:cs="Times New Roman"/>
                <w:sz w:val="24"/>
                <w:szCs w:val="24"/>
              </w:rPr>
              <w:t>ei einem Lieferbeginn am 2.1.2022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Januar bis Dezember 2022</w:t>
            </w:r>
            <w:r w:rsidR="00200A74"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74" w:rsidRPr="006842FD" w:rsidRDefault="00872C2F" w:rsidP="00872C2F">
            <w:pPr>
              <w:ind w:left="1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00A74" w:rsidRPr="006842FD">
              <w:rPr>
                <w:rFonts w:ascii="Times New Roman" w:hAnsi="Times New Roman" w:cs="Times New Roman"/>
                <w:sz w:val="24"/>
                <w:szCs w:val="24"/>
              </w:rPr>
              <w:t>ei einem Lieferbeginn am 15.6.2022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Juni 2022 bis Februar 2023</w:t>
            </w:r>
          </w:p>
        </w:tc>
      </w:tr>
    </w:tbl>
    <w:p w:rsidR="00200A74" w:rsidRPr="006842FD" w:rsidRDefault="00200A74" w:rsidP="00200A7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00A74" w:rsidRPr="006842FD" w:rsidRDefault="00200A74" w:rsidP="00200A74">
      <w:pPr>
        <w:jc w:val="both"/>
        <w:rPr>
          <w:rFonts w:ascii="Times New Roman" w:hAnsi="Times New Roman" w:cs="Times New Roman"/>
          <w:sz w:val="24"/>
          <w:szCs w:val="24"/>
        </w:rPr>
      </w:pPr>
      <w:r w:rsidRPr="006842FD">
        <w:rPr>
          <w:rFonts w:ascii="Times New Roman" w:hAnsi="Times New Roman" w:cs="Times New Roman"/>
          <w:sz w:val="24"/>
          <w:szCs w:val="24"/>
        </w:rPr>
        <w:t xml:space="preserve">folgende Mengen </w:t>
      </w:r>
      <w:r w:rsidR="00D86263">
        <w:rPr>
          <w:rFonts w:ascii="Times New Roman" w:hAnsi="Times New Roman" w:cs="Times New Roman"/>
          <w:sz w:val="24"/>
          <w:szCs w:val="24"/>
        </w:rPr>
        <w:t xml:space="preserve">erzeugt wurden, um die sich </w:t>
      </w:r>
      <w:r w:rsidR="00D86263" w:rsidRPr="00D86263">
        <w:rPr>
          <w:rFonts w:ascii="Times New Roman" w:hAnsi="Times New Roman" w:cs="Times New Roman"/>
          <w:sz w:val="24"/>
          <w:szCs w:val="24"/>
        </w:rPr>
        <w:t xml:space="preserve">die nach </w:t>
      </w:r>
      <w:r w:rsidR="006909E6">
        <w:rPr>
          <w:rFonts w:ascii="Times New Roman" w:hAnsi="Times New Roman" w:cs="Times New Roman"/>
          <w:sz w:val="24"/>
          <w:szCs w:val="24"/>
        </w:rPr>
        <w:t>den § 10 Abs.</w:t>
      </w:r>
      <w:r w:rsidR="00D86263" w:rsidRPr="00D86263">
        <w:rPr>
          <w:rFonts w:ascii="Times New Roman" w:hAnsi="Times New Roman" w:cs="Times New Roman"/>
          <w:sz w:val="24"/>
          <w:szCs w:val="24"/>
        </w:rPr>
        <w:t xml:space="preserve"> 1 bis 3 </w:t>
      </w:r>
      <w:r w:rsidR="006909E6">
        <w:rPr>
          <w:rFonts w:ascii="Times New Roman" w:hAnsi="Times New Roman" w:cs="Times New Roman"/>
          <w:sz w:val="24"/>
          <w:szCs w:val="24"/>
        </w:rPr>
        <w:t xml:space="preserve">EWPBG </w:t>
      </w:r>
      <w:bookmarkStart w:id="0" w:name="_GoBack"/>
      <w:bookmarkEnd w:id="0"/>
      <w:r w:rsidR="00D86263" w:rsidRPr="00D86263">
        <w:rPr>
          <w:rFonts w:ascii="Times New Roman" w:hAnsi="Times New Roman" w:cs="Times New Roman"/>
          <w:sz w:val="24"/>
          <w:szCs w:val="24"/>
        </w:rPr>
        <w:t>zugrunde zu legende Jahresverbrauchsmenge des bezogenen leitun</w:t>
      </w:r>
      <w:r w:rsidR="00D86263">
        <w:rPr>
          <w:rFonts w:ascii="Times New Roman" w:hAnsi="Times New Roman" w:cs="Times New Roman"/>
          <w:sz w:val="24"/>
          <w:szCs w:val="24"/>
        </w:rPr>
        <w:t>gsgebundenen Erdgases reduziert</w:t>
      </w:r>
      <w:r w:rsidR="0078405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4"/>
        <w:gridCol w:w="1837"/>
      </w:tblGrid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>Menge hier eintragen</w:t>
            </w:r>
          </w:p>
        </w:tc>
      </w:tr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Erzeugter Kondensationsstrom </w:t>
            </w:r>
          </w:p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KWK-Nutzwärmeerzeugung, die an Dritte veräußert und nicht für eigene Zwecke verwendet wird, </w:t>
            </w:r>
          </w:p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A74" w:rsidRPr="006842FD" w:rsidTr="00D86263">
        <w:tc>
          <w:tcPr>
            <w:tcW w:w="7224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FD">
              <w:rPr>
                <w:rFonts w:ascii="Times New Roman" w:hAnsi="Times New Roman" w:cs="Times New Roman"/>
                <w:sz w:val="24"/>
                <w:szCs w:val="24"/>
              </w:rPr>
              <w:t xml:space="preserve">KWK-Nettostromerzeugung, die an Dritte veräußert und nicht für eigene Zwecke verwendet wird, </w:t>
            </w:r>
          </w:p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</w:tcPr>
          <w:p w:rsidR="00200A74" w:rsidRPr="006842FD" w:rsidRDefault="00200A74" w:rsidP="002D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A74" w:rsidRPr="00FF54EA" w:rsidRDefault="00FF54EA" w:rsidP="00200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EA">
        <w:rPr>
          <w:rFonts w:ascii="Times New Roman" w:hAnsi="Times New Roman" w:cs="Times New Roman"/>
          <w:b/>
          <w:sz w:val="24"/>
          <w:szCs w:val="24"/>
        </w:rPr>
        <w:t>Tabelle 4</w:t>
      </w:r>
    </w:p>
    <w:p w:rsidR="00274A48" w:rsidRDefault="00274A48" w:rsidP="00200A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74A48">
        <w:rPr>
          <w:rFonts w:ascii="Times New Roman" w:hAnsi="Times New Roman" w:cs="Times New Roman"/>
          <w:sz w:val="24"/>
          <w:szCs w:val="24"/>
        </w:rPr>
        <w:t xml:space="preserve">ie Berechnung </w:t>
      </w:r>
      <w:r>
        <w:rPr>
          <w:rFonts w:ascii="Times New Roman" w:hAnsi="Times New Roman" w:cs="Times New Roman"/>
          <w:sz w:val="24"/>
          <w:szCs w:val="24"/>
        </w:rPr>
        <w:t xml:space="preserve">der Erzeugungsmengen wurde </w:t>
      </w:r>
      <w:r w:rsidRPr="00274A48">
        <w:rPr>
          <w:rFonts w:ascii="Times New Roman" w:hAnsi="Times New Roman" w:cs="Times New Roman"/>
          <w:sz w:val="24"/>
          <w:szCs w:val="24"/>
        </w:rPr>
        <w:t>nach den Grundlagen und Rechenmethoden der Nummern 4 bis 6 und 8 des Arbeitsblattes FW 308 „Zertifizierung von KWK-Anlagen – Ermittlung des KWK-Stromes“ des AGFW/Energieeffizienzverband für Wärme, Kälte und KWK e. V. (Bundesanzeiger vom 19. Oktober 2015, Nichtamtlicher Teil, Institutionelle Veröffentlichungen) erstellt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263" w:rsidRDefault="00D86263" w:rsidP="00200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A74" w:rsidRPr="006842FD" w:rsidRDefault="00200A74" w:rsidP="00200A74">
      <w:pPr>
        <w:jc w:val="both"/>
        <w:rPr>
          <w:rFonts w:ascii="Times New Roman" w:hAnsi="Times New Roman" w:cs="Times New Roman"/>
          <w:sz w:val="24"/>
          <w:szCs w:val="24"/>
        </w:rPr>
      </w:pPr>
      <w:r w:rsidRPr="006842FD">
        <w:rPr>
          <w:rFonts w:ascii="Times New Roman" w:hAnsi="Times New Roman" w:cs="Times New Roman"/>
          <w:sz w:val="24"/>
          <w:szCs w:val="24"/>
        </w:rPr>
        <w:t>Mit freundlichen Grüßen</w:t>
      </w:r>
    </w:p>
    <w:p w:rsidR="00E470A5" w:rsidRPr="006842FD" w:rsidRDefault="00E470A5" w:rsidP="00200A74">
      <w:pPr>
        <w:rPr>
          <w:rFonts w:ascii="Times New Roman" w:hAnsi="Times New Roman" w:cs="Times New Roman"/>
          <w:sz w:val="24"/>
          <w:szCs w:val="24"/>
        </w:rPr>
      </w:pPr>
    </w:p>
    <w:sectPr w:rsidR="00E470A5" w:rsidRPr="006842FD" w:rsidSect="008B77EC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6E45"/>
    <w:multiLevelType w:val="hybridMultilevel"/>
    <w:tmpl w:val="240C37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44"/>
    <w:rsid w:val="001A5A37"/>
    <w:rsid w:val="00200A74"/>
    <w:rsid w:val="00274A48"/>
    <w:rsid w:val="0031083E"/>
    <w:rsid w:val="006842FD"/>
    <w:rsid w:val="006909E6"/>
    <w:rsid w:val="006C04A9"/>
    <w:rsid w:val="00784051"/>
    <w:rsid w:val="00833A0B"/>
    <w:rsid w:val="00872C2F"/>
    <w:rsid w:val="00BD1B44"/>
    <w:rsid w:val="00D86263"/>
    <w:rsid w:val="00E470A5"/>
    <w:rsid w:val="00FA107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3C89"/>
  <w15:chartTrackingRefBased/>
  <w15:docId w15:val="{D7C3F101-26F1-4E4C-A36F-A2A2FFD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A74"/>
    <w:pPr>
      <w:spacing w:after="200"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0A74"/>
    <w:pPr>
      <w:ind w:left="720"/>
      <w:contextualSpacing/>
    </w:pPr>
    <w:rPr>
      <w:rFonts w:eastAsia="Calibri"/>
    </w:rPr>
  </w:style>
  <w:style w:type="table" w:styleId="Tabellenraster">
    <w:name w:val="Table Grid"/>
    <w:basedOn w:val="NormaleTabelle"/>
    <w:uiPriority w:val="59"/>
    <w:rsid w:val="00200A7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Anuschka Novakovic</dc:creator>
  <cp:keywords/>
  <dc:description/>
  <cp:lastModifiedBy>Anuschka Novakovic</cp:lastModifiedBy>
  <cp:revision>7</cp:revision>
  <dcterms:created xsi:type="dcterms:W3CDTF">2023-02-20T08:54:00Z</dcterms:created>
  <dcterms:modified xsi:type="dcterms:W3CDTF">2023-02-20T12:01:00Z</dcterms:modified>
</cp:coreProperties>
</file>